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7430B" w14:textId="69E6DF60" w:rsidR="005A050D" w:rsidRPr="0084383A" w:rsidRDefault="005A050D" w:rsidP="005A05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</w:pPr>
      <w:r w:rsidRPr="0084383A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 xml:space="preserve">ПРИПРЕМА ЗА ЧАС </w:t>
      </w:r>
    </w:p>
    <w:p w14:paraId="22E3CB26" w14:textId="77777777" w:rsidR="005A050D" w:rsidRPr="0084383A" w:rsidRDefault="005A050D" w:rsidP="005A050D">
      <w:pPr>
        <w:pStyle w:val="NoSpacing"/>
        <w:rPr>
          <w:lang w:val="sr-Cyrl-RS"/>
        </w:rPr>
      </w:pPr>
    </w:p>
    <w:tbl>
      <w:tblPr>
        <w:tblW w:w="9214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08"/>
        <w:gridCol w:w="3290"/>
        <w:gridCol w:w="1016"/>
        <w:gridCol w:w="2500"/>
      </w:tblGrid>
      <w:tr w:rsidR="005A050D" w:rsidRPr="0084383A" w14:paraId="39323BB8" w14:textId="77777777" w:rsidTr="00154DFF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53597" w14:textId="77777777" w:rsidR="005A050D" w:rsidRPr="0084383A" w:rsidRDefault="005A050D" w:rsidP="00205B11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84383A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329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515B1F4" w14:textId="77777777" w:rsidR="005A050D" w:rsidRPr="0084383A" w:rsidRDefault="005A050D" w:rsidP="00205B11">
            <w:pPr>
              <w:spacing w:before="120" w:after="120" w:line="240" w:lineRule="auto"/>
              <w:ind w:left="156" w:hanging="12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1016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58BE27" w14:textId="030CEF2D" w:rsidR="005A050D" w:rsidRPr="0084383A" w:rsidRDefault="00154DFF" w:rsidP="00205B11">
            <w:pPr>
              <w:spacing w:before="120" w:after="120" w:line="240" w:lineRule="auto"/>
              <w:ind w:firstLine="76"/>
              <w:rPr>
                <w:rFonts w:ascii="Times New Roman" w:eastAsia="Times New Roman" w:hAnsi="Times New Roman"/>
                <w:b/>
                <w:bCs/>
                <w:color w:val="3B3838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4"/>
                <w:szCs w:val="24"/>
                <w:lang w:val="sr-Cyrl-RS"/>
              </w:rPr>
              <w:t>Датум</w:t>
            </w:r>
            <w:r w:rsidR="005A050D" w:rsidRPr="0084383A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250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3838FD9" w14:textId="77777777" w:rsidR="005A050D" w:rsidRPr="003504E6" w:rsidRDefault="005A050D" w:rsidP="00205B11">
            <w:pPr>
              <w:spacing w:before="120" w:after="12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154DFF" w:rsidRPr="0084383A" w14:paraId="799DD1AB" w14:textId="77777777" w:rsidTr="00FF3A08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1AD0AA" w14:textId="582B4E85" w:rsidR="00154DFF" w:rsidRPr="0084383A" w:rsidRDefault="00154DFF" w:rsidP="00205B11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154DF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Школа и разред:</w:t>
            </w:r>
          </w:p>
        </w:tc>
        <w:tc>
          <w:tcPr>
            <w:tcW w:w="6806" w:type="dxa"/>
            <w:gridSpan w:val="3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EC3D3B6" w14:textId="77777777" w:rsidR="00154DFF" w:rsidRPr="0084383A" w:rsidRDefault="00154DFF" w:rsidP="00205B11">
            <w:pPr>
              <w:spacing w:before="120" w:after="12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154DFF" w:rsidRPr="0084383A" w14:paraId="31FB3EAE" w14:textId="77777777" w:rsidTr="00154DFF">
        <w:trPr>
          <w:trHeight w:val="377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29CB0C" w14:textId="77777777" w:rsidR="00154DFF" w:rsidRPr="0084383A" w:rsidRDefault="00154DFF" w:rsidP="00205B11">
            <w:pPr>
              <w:spacing w:after="0" w:line="240" w:lineRule="auto"/>
              <w:ind w:left="130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84383A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Професорка/</w:t>
            </w:r>
          </w:p>
          <w:p w14:paraId="795F76F4" w14:textId="77777777" w:rsidR="00154DFF" w:rsidRPr="0084383A" w:rsidRDefault="00154DFF" w:rsidP="00205B11">
            <w:pPr>
              <w:spacing w:after="0" w:line="240" w:lineRule="auto"/>
              <w:ind w:left="130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84383A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професор:</w:t>
            </w:r>
          </w:p>
        </w:tc>
        <w:tc>
          <w:tcPr>
            <w:tcW w:w="6806" w:type="dxa"/>
            <w:gridSpan w:val="3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6CC2D86" w14:textId="63A8F060" w:rsidR="00154DFF" w:rsidRPr="0084383A" w:rsidRDefault="00154DFF" w:rsidP="00205B11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5A050D" w:rsidRPr="0084383A" w14:paraId="2DC6002D" w14:textId="77777777" w:rsidTr="000B4E05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A05A41" w14:textId="77777777" w:rsidR="005A050D" w:rsidRPr="0084383A" w:rsidRDefault="005A050D" w:rsidP="00205B11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84383A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тема/област:</w:t>
            </w:r>
          </w:p>
        </w:tc>
        <w:tc>
          <w:tcPr>
            <w:tcW w:w="6806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3CEFBE" w14:textId="532CAB63" w:rsidR="005A050D" w:rsidRPr="003504E6" w:rsidRDefault="00205B11" w:rsidP="00205B11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5A050D">
              <w:rPr>
                <w:rFonts w:ascii="Times New Roman" w:hAnsi="Times New Roman"/>
                <w:sz w:val="24"/>
                <w:szCs w:val="24"/>
                <w:lang w:val="sr-Cyrl-RS"/>
              </w:rPr>
              <w:t>СТАРА ГРЧКА И ХЕЛЕНИЗАМ</w:t>
            </w:r>
          </w:p>
        </w:tc>
      </w:tr>
      <w:tr w:rsidR="005A050D" w:rsidRPr="0084383A" w14:paraId="59E6B888" w14:textId="77777777" w:rsidTr="000B4E05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018203" w14:textId="77777777" w:rsidR="005A050D" w:rsidRPr="0084383A" w:rsidRDefault="005A050D" w:rsidP="00205B11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84383A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јединица:</w:t>
            </w:r>
          </w:p>
        </w:tc>
        <w:tc>
          <w:tcPr>
            <w:tcW w:w="6806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6DF899" w14:textId="7123ED50" w:rsidR="005A050D" w:rsidRPr="0084383A" w:rsidRDefault="00205B11" w:rsidP="00205B11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5A050D">
              <w:rPr>
                <w:rFonts w:ascii="Times New Roman" w:hAnsi="Times New Roman"/>
                <w:sz w:val="24"/>
                <w:szCs w:val="24"/>
                <w:lang w:val="sr-Cyrl-RS"/>
              </w:rPr>
              <w:t>Грчки полиси – Спа</w:t>
            </w:r>
            <w:r w:rsidR="00154DFF">
              <w:rPr>
                <w:rFonts w:ascii="Times New Roman" w:hAnsi="Times New Roman"/>
                <w:sz w:val="24"/>
                <w:szCs w:val="24"/>
                <w:lang w:val="sr-Cyrl-RS"/>
              </w:rPr>
              <w:t>р</w:t>
            </w:r>
            <w:r w:rsidR="005A050D">
              <w:rPr>
                <w:rFonts w:ascii="Times New Roman" w:hAnsi="Times New Roman"/>
                <w:sz w:val="24"/>
                <w:szCs w:val="24"/>
                <w:lang w:val="sr-Cyrl-RS"/>
              </w:rPr>
              <w:t>та и Атина</w:t>
            </w:r>
          </w:p>
        </w:tc>
      </w:tr>
      <w:tr w:rsidR="005A050D" w:rsidRPr="0084383A" w14:paraId="27B4EFEC" w14:textId="77777777" w:rsidTr="000B4E05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422708" w14:textId="77777777" w:rsidR="005A050D" w:rsidRPr="0084383A" w:rsidRDefault="005A050D" w:rsidP="00205B11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84383A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6806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20A05D" w14:textId="3BFAB6CD" w:rsidR="005A050D" w:rsidRPr="0084383A" w:rsidRDefault="00205B11" w:rsidP="00205B11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5A050D"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5A050D" w:rsidRPr="0084383A" w14:paraId="27B7B246" w14:textId="77777777" w:rsidTr="00154DFF">
        <w:trPr>
          <w:trHeight w:val="1340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64E5EE" w14:textId="77777777" w:rsidR="005A050D" w:rsidRPr="0084383A" w:rsidRDefault="005A050D" w:rsidP="00205B11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84383A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Циљ часа:</w:t>
            </w:r>
          </w:p>
        </w:tc>
        <w:tc>
          <w:tcPr>
            <w:tcW w:w="6806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D979FB4" w14:textId="77414040" w:rsidR="00154DFF" w:rsidRPr="00154DFF" w:rsidRDefault="00154DFF" w:rsidP="00205B11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40" w:lineRule="auto"/>
              <w:ind w:right="9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154DF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</w:t>
            </w:r>
            <w:r w:rsidR="009434BC" w:rsidRPr="00154DF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позна</w:t>
            </w:r>
            <w:r w:rsidRPr="00154DF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вање</w:t>
            </w:r>
            <w:r w:rsidR="009434BC" w:rsidRPr="00154DF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са државним и друштвеним уређењем два најзначајнија </w:t>
            </w:r>
            <w:r w:rsidRPr="00154DF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грчка </w:t>
            </w:r>
            <w:r w:rsidR="009434BC" w:rsidRPr="00154DF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полиса;</w:t>
            </w:r>
          </w:p>
          <w:p w14:paraId="1405D87F" w14:textId="77777777" w:rsidR="00154DFF" w:rsidRDefault="00154DFF" w:rsidP="00205B11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40" w:lineRule="auto"/>
              <w:ind w:right="93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увиђање</w:t>
            </w:r>
            <w:r w:rsidR="009434BC" w:rsidRPr="00154DF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сличности и разлик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</w:t>
            </w:r>
            <w:r w:rsidR="009434BC" w:rsidRPr="00154DF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у развоју Спарте и Атине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5CD1553" w14:textId="4A526308" w:rsidR="00154DFF" w:rsidRPr="00154DFF" w:rsidRDefault="00154DFF" w:rsidP="00205B11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40" w:lineRule="auto"/>
              <w:ind w:right="93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разумевања контекста</w:t>
            </w:r>
            <w:r w:rsidR="009434BC" w:rsidRPr="00154DF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настан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ка</w:t>
            </w:r>
            <w:r w:rsidR="009434BC" w:rsidRPr="00154DF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демократије.</w:t>
            </w:r>
          </w:p>
        </w:tc>
      </w:tr>
      <w:tr w:rsidR="005A050D" w:rsidRPr="0084383A" w14:paraId="3AD70066" w14:textId="77777777" w:rsidTr="000B4E05">
        <w:trPr>
          <w:trHeight w:val="988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3EE5D8" w14:textId="77777777" w:rsidR="005A050D" w:rsidRPr="0084383A" w:rsidRDefault="005A050D" w:rsidP="00205B11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84383A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Очекивани исходи на крају часа:</w:t>
            </w:r>
          </w:p>
        </w:tc>
        <w:tc>
          <w:tcPr>
            <w:tcW w:w="6806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9D87BFB" w14:textId="2F62C3FE" w:rsidR="00154DFF" w:rsidRDefault="00154DFF" w:rsidP="00205B11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6A7B4F">
              <w:rPr>
                <w:rFonts w:ascii="Times New Roman" w:hAnsi="Times New Roman"/>
                <w:sz w:val="24"/>
                <w:szCs w:val="24"/>
                <w:lang w:val="sr-Cyrl-RS"/>
              </w:rPr>
              <w:t>По завршетку часа ученик ће бити у стању да:</w:t>
            </w:r>
          </w:p>
          <w:p w14:paraId="222A7FBD" w14:textId="77777777" w:rsidR="006A7B4F" w:rsidRPr="006A7B4F" w:rsidRDefault="006A7B4F" w:rsidP="00205B11">
            <w:pPr>
              <w:autoSpaceDE w:val="0"/>
              <w:autoSpaceDN w:val="0"/>
              <w:adjustRightInd w:val="0"/>
              <w:spacing w:before="120" w:after="120" w:line="240" w:lineRule="auto"/>
              <w:ind w:left="171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A7B4F">
              <w:rPr>
                <w:rFonts w:ascii="Times New Roman" w:hAnsi="Times New Roman"/>
                <w:sz w:val="24"/>
                <w:szCs w:val="24"/>
                <w:lang w:val="sr-Cyrl-RS"/>
              </w:rPr>
              <w:t>– опиш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 особености природних услова и </w:t>
            </w:r>
            <w:r w:rsidRPr="006A7B4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географског положаја античке Грчке; </w:t>
            </w:r>
          </w:p>
          <w:p w14:paraId="53733D7A" w14:textId="77777777" w:rsidR="006A7B4F" w:rsidRPr="006A7B4F" w:rsidRDefault="006A7B4F" w:rsidP="00205B11">
            <w:pPr>
              <w:autoSpaceDE w:val="0"/>
              <w:autoSpaceDN w:val="0"/>
              <w:adjustRightInd w:val="0"/>
              <w:spacing w:before="120" w:after="120" w:line="240" w:lineRule="auto"/>
              <w:ind w:left="171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A7B4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– лоцира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историјској карти најважније </w:t>
            </w:r>
            <w:r w:rsidRPr="006A7B4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цивилизације и државе античке Грчке; </w:t>
            </w:r>
          </w:p>
          <w:p w14:paraId="070A6247" w14:textId="77777777" w:rsidR="006A7B4F" w:rsidRPr="006A7B4F" w:rsidRDefault="006A7B4F" w:rsidP="00205B11">
            <w:pPr>
              <w:autoSpaceDE w:val="0"/>
              <w:autoSpaceDN w:val="0"/>
              <w:adjustRightInd w:val="0"/>
              <w:spacing w:before="120" w:after="120" w:line="240" w:lineRule="auto"/>
              <w:ind w:left="171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A7B4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приказује друштвену структуру и </w:t>
            </w:r>
            <w:r w:rsidRPr="006A7B4F"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ржавно уређење грчких полиса на </w:t>
            </w:r>
            <w:r w:rsidRPr="006A7B4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примеру Спарте и Атине; </w:t>
            </w:r>
          </w:p>
          <w:p w14:paraId="3468FDA2" w14:textId="211906C8" w:rsidR="006A7B4F" w:rsidRPr="0084383A" w:rsidRDefault="006A7B4F" w:rsidP="00205B11">
            <w:pPr>
              <w:autoSpaceDE w:val="0"/>
              <w:autoSpaceDN w:val="0"/>
              <w:adjustRightInd w:val="0"/>
              <w:spacing w:before="120" w:after="120" w:line="240" w:lineRule="auto"/>
              <w:ind w:left="171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A7B4F">
              <w:rPr>
                <w:rFonts w:ascii="Times New Roman" w:hAnsi="Times New Roman"/>
                <w:sz w:val="24"/>
                <w:szCs w:val="24"/>
                <w:lang w:val="sr-Cyrl-RS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пореди начин живота припадника </w:t>
            </w:r>
            <w:r w:rsidRPr="006A7B4F">
              <w:rPr>
                <w:rFonts w:ascii="Times New Roman" w:hAnsi="Times New Roman"/>
                <w:sz w:val="24"/>
                <w:szCs w:val="24"/>
                <w:lang w:val="sr-Cyrl-RS"/>
              </w:rPr>
              <w:t>различитих друштвених слојева у античкој Грчкој</w:t>
            </w:r>
            <w:r w:rsidR="00154DFF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5A050D" w:rsidRPr="0084383A" w14:paraId="1F811D73" w14:textId="77777777" w:rsidTr="000B4E05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372D02" w14:textId="77777777" w:rsidR="005A050D" w:rsidRPr="0084383A" w:rsidRDefault="005A050D" w:rsidP="00205B11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84383A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Наставне методе:</w:t>
            </w:r>
          </w:p>
        </w:tc>
        <w:tc>
          <w:tcPr>
            <w:tcW w:w="6806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BDEDAEA" w14:textId="6227D58E" w:rsidR="005A050D" w:rsidRPr="0084383A" w:rsidRDefault="00154DFF" w:rsidP="00205B11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DE69D5" w:rsidRPr="00A24A7F">
              <w:rPr>
                <w:rFonts w:ascii="Times New Roman" w:hAnsi="Times New Roman"/>
                <w:color w:val="000000"/>
                <w:sz w:val="24"/>
                <w:szCs w:val="24"/>
                <w:lang w:val="sr-Cyrl-CS" w:eastAsia="en-GB"/>
              </w:rPr>
              <w:t>Монолошко-дијалошка, ИКТ метода</w:t>
            </w:r>
          </w:p>
        </w:tc>
      </w:tr>
      <w:tr w:rsidR="005A050D" w:rsidRPr="0084383A" w14:paraId="50C31D26" w14:textId="77777777" w:rsidTr="000B4E05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538178" w14:textId="77777777" w:rsidR="005A050D" w:rsidRPr="0084383A" w:rsidRDefault="005A050D" w:rsidP="00205B11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84383A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средства:</w:t>
            </w:r>
          </w:p>
        </w:tc>
        <w:tc>
          <w:tcPr>
            <w:tcW w:w="6806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FFEE5CF" w14:textId="5908FD7C" w:rsidR="005A050D" w:rsidRPr="00717FB0" w:rsidRDefault="00154DFF" w:rsidP="00205B11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textAlignment w:val="center"/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 </w:t>
            </w:r>
            <w:r w:rsidR="00DE69D5" w:rsidRPr="00DE69D5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Уџбеник, свеска, </w:t>
            </w:r>
            <w:r w:rsidR="00DE69D5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дигитални уџбеник</w:t>
            </w:r>
            <w:r w:rsidR="00717FB0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 xml:space="preserve">, </w:t>
            </w:r>
            <w:r w:rsidR="00717FB0" w:rsidRPr="00717FB0">
              <w:rPr>
                <w:rFonts w:ascii="Times New Roman" w:hAnsi="Times New Roman"/>
                <w:i/>
                <w:sz w:val="24"/>
                <w:szCs w:val="24"/>
                <w:lang w:val="sr-Latn-RS"/>
              </w:rPr>
              <w:t>Power Point</w:t>
            </w:r>
            <w:r w:rsidR="00717FB0">
              <w:rPr>
                <w:rFonts w:ascii="Times New Roman" w:hAnsi="Times New Roman"/>
                <w:iCs/>
                <w:sz w:val="24"/>
                <w:szCs w:val="24"/>
                <w:lang w:val="sr-Latn-RS"/>
              </w:rPr>
              <w:t xml:space="preserve"> </w:t>
            </w:r>
            <w:r w:rsidR="00717FB0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презентација</w:t>
            </w:r>
          </w:p>
        </w:tc>
      </w:tr>
      <w:tr w:rsidR="005A050D" w:rsidRPr="0084383A" w14:paraId="506CE2E4" w14:textId="77777777" w:rsidTr="000B4E05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422AAC" w14:textId="77777777" w:rsidR="005A050D" w:rsidRPr="0084383A" w:rsidRDefault="005A050D" w:rsidP="00205B11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8438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Облици рада:</w:t>
            </w:r>
          </w:p>
        </w:tc>
        <w:tc>
          <w:tcPr>
            <w:tcW w:w="6806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3BA671" w14:textId="24BD5F01" w:rsidR="005A050D" w:rsidRPr="0084383A" w:rsidRDefault="00154DFF" w:rsidP="00205B11">
            <w:pPr>
              <w:spacing w:before="120" w:after="120" w:line="240" w:lineRule="auto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DE69D5" w:rsidRPr="00DE69D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tr w:rsidR="005A050D" w:rsidRPr="0084383A" w14:paraId="68FE5039" w14:textId="77777777" w:rsidTr="000B4E05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491440" w14:textId="77777777" w:rsidR="005A050D" w:rsidRPr="0084383A" w:rsidRDefault="005A050D" w:rsidP="00205B11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8438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компетенције:</w:t>
            </w:r>
          </w:p>
        </w:tc>
        <w:tc>
          <w:tcPr>
            <w:tcW w:w="6806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9AC9C6" w14:textId="5FD226B3" w:rsidR="00DE69D5" w:rsidRPr="00DE69D5" w:rsidRDefault="00DE69D5" w:rsidP="00205B11">
            <w:pPr>
              <w:spacing w:before="120" w:after="120" w:line="240" w:lineRule="auto"/>
              <w:ind w:left="121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E69D5"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  <w:r w:rsidR="008533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DE69D5">
              <w:rPr>
                <w:rFonts w:ascii="Times New Roman" w:hAnsi="Times New Roman"/>
                <w:sz w:val="24"/>
                <w:szCs w:val="24"/>
                <w:lang w:val="sr-Cyrl-RS"/>
              </w:rPr>
              <w:t>Компетенција за целоживотно учење;</w:t>
            </w:r>
          </w:p>
          <w:p w14:paraId="3F3B6169" w14:textId="1D0CF032" w:rsidR="00DE69D5" w:rsidRPr="00DE69D5" w:rsidRDefault="00DE69D5" w:rsidP="00205B11">
            <w:pPr>
              <w:spacing w:before="120" w:after="120" w:line="240" w:lineRule="auto"/>
              <w:ind w:left="121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E69D5"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  <w:r w:rsidR="008533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DE69D5">
              <w:rPr>
                <w:rFonts w:ascii="Times New Roman" w:hAnsi="Times New Roman"/>
                <w:sz w:val="24"/>
                <w:szCs w:val="24"/>
                <w:lang w:val="sr-Cyrl-RS"/>
              </w:rPr>
              <w:t>Вештина комуникације;</w:t>
            </w:r>
          </w:p>
          <w:p w14:paraId="6414C0A0" w14:textId="5F3609EF" w:rsidR="00DE69D5" w:rsidRPr="00DE69D5" w:rsidRDefault="00DE69D5" w:rsidP="00205B11">
            <w:pPr>
              <w:spacing w:before="120" w:after="120" w:line="240" w:lineRule="auto"/>
              <w:ind w:left="121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E69D5"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  <w:r w:rsidR="008533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DE69D5">
              <w:rPr>
                <w:rFonts w:ascii="Times New Roman" w:hAnsi="Times New Roman"/>
                <w:sz w:val="24"/>
                <w:szCs w:val="24"/>
                <w:lang w:val="sr-Cyrl-RS"/>
              </w:rPr>
              <w:t>Рад с подацима и информацијама;</w:t>
            </w:r>
          </w:p>
          <w:p w14:paraId="0B2E9EE8" w14:textId="16B129ED" w:rsidR="00DE69D5" w:rsidRPr="00DE69D5" w:rsidRDefault="00DE69D5" w:rsidP="00205B11">
            <w:pPr>
              <w:spacing w:before="120" w:after="120" w:line="240" w:lineRule="auto"/>
              <w:ind w:left="121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E69D5"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  <w:r w:rsidR="008533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DE69D5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Дигитална компетенција;</w:t>
            </w:r>
          </w:p>
          <w:p w14:paraId="1692E986" w14:textId="5956EC3E" w:rsidR="00DE69D5" w:rsidRPr="00DE69D5" w:rsidRDefault="00DE69D5" w:rsidP="00205B11">
            <w:pPr>
              <w:spacing w:before="120" w:after="120" w:line="240" w:lineRule="auto"/>
              <w:ind w:left="121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E69D5"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  <w:r w:rsidR="008533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DE69D5">
              <w:rPr>
                <w:rFonts w:ascii="Times New Roman" w:hAnsi="Times New Roman"/>
                <w:sz w:val="24"/>
                <w:szCs w:val="24"/>
                <w:lang w:val="sr-Cyrl-RS"/>
              </w:rPr>
              <w:t>Вештина сарадње;</w:t>
            </w:r>
          </w:p>
          <w:p w14:paraId="5BC9D507" w14:textId="4D088B21" w:rsidR="005A050D" w:rsidRPr="0084383A" w:rsidRDefault="00DE69D5" w:rsidP="00205B11">
            <w:pPr>
              <w:spacing w:before="120" w:after="120" w:line="240" w:lineRule="auto"/>
              <w:ind w:left="121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E69D5"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  <w:r w:rsidR="008533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DE69D5">
              <w:rPr>
                <w:rFonts w:ascii="Times New Roman" w:hAnsi="Times New Roman"/>
                <w:sz w:val="24"/>
                <w:szCs w:val="24"/>
                <w:lang w:val="sr-Cyrl-RS"/>
              </w:rPr>
              <w:t>Вештине за живот у демократском друштву</w:t>
            </w:r>
            <w:r w:rsidR="0085330D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5A050D" w:rsidRPr="0084383A" w14:paraId="75292F54" w14:textId="77777777" w:rsidTr="000B4E05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587D02" w14:textId="77777777" w:rsidR="005A050D" w:rsidRPr="0084383A" w:rsidRDefault="005A050D" w:rsidP="00205B11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8438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повезивање:</w:t>
            </w:r>
          </w:p>
        </w:tc>
        <w:tc>
          <w:tcPr>
            <w:tcW w:w="6806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354F20" w14:textId="1C43BAF4" w:rsidR="005A050D" w:rsidRPr="0084383A" w:rsidRDefault="00154DFF" w:rsidP="00205B11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DE69D5">
              <w:rPr>
                <w:rFonts w:ascii="Times New Roman" w:hAnsi="Times New Roman"/>
                <w:sz w:val="24"/>
                <w:szCs w:val="24"/>
                <w:lang w:val="sr-Cyrl-RS"/>
              </w:rPr>
              <w:t>Географија, Грађанско васпитање</w:t>
            </w:r>
          </w:p>
        </w:tc>
      </w:tr>
      <w:tr w:rsidR="005A050D" w:rsidRPr="0084383A" w14:paraId="5AB90E7F" w14:textId="77777777" w:rsidTr="000B4E05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099CE6" w14:textId="77777777" w:rsidR="005A050D" w:rsidRPr="0084383A" w:rsidRDefault="005A050D" w:rsidP="00205B11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8438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Кључни појмови:</w:t>
            </w:r>
          </w:p>
        </w:tc>
        <w:tc>
          <w:tcPr>
            <w:tcW w:w="6806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F2E146" w14:textId="46E3C829" w:rsidR="005A050D" w:rsidRPr="0084383A" w:rsidRDefault="00205B11" w:rsidP="00205B11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DE69D5">
              <w:rPr>
                <w:rFonts w:ascii="Times New Roman" w:hAnsi="Times New Roman"/>
                <w:sz w:val="24"/>
                <w:szCs w:val="24"/>
                <w:lang w:val="sr-Cyrl-RS"/>
              </w:rPr>
              <w:t>Полис, Атина, Спарта, демократија, аристократија, Перикле</w:t>
            </w:r>
          </w:p>
        </w:tc>
      </w:tr>
    </w:tbl>
    <w:p w14:paraId="086E16B3" w14:textId="0F3F9FBC" w:rsidR="005A050D" w:rsidRDefault="005A050D" w:rsidP="005A050D">
      <w:pPr>
        <w:rPr>
          <w:lang w:val="sr-Cyrl-RS"/>
        </w:rPr>
      </w:pPr>
    </w:p>
    <w:p w14:paraId="16DFAA7F" w14:textId="1D9C75C9" w:rsidR="00205B11" w:rsidRDefault="00205B11" w:rsidP="005A050D">
      <w:pPr>
        <w:rPr>
          <w:lang w:val="sr-Cyrl-RS"/>
        </w:rPr>
      </w:pPr>
    </w:p>
    <w:p w14:paraId="165F5F39" w14:textId="77777777" w:rsidR="00205B11" w:rsidRDefault="00205B11" w:rsidP="005A050D">
      <w:pPr>
        <w:rPr>
          <w:lang w:val="sr-Cyrl-RS"/>
        </w:rPr>
      </w:pPr>
    </w:p>
    <w:p w14:paraId="02698E79" w14:textId="6449D113" w:rsidR="005A050D" w:rsidRDefault="00154DFF" w:rsidP="005A050D">
      <w:pPr>
        <w:spacing w:after="240" w:line="240" w:lineRule="auto"/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</w:pPr>
      <w:r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  <w:lastRenderedPageBreak/>
        <w:t xml:space="preserve">МОГУЋИ </w:t>
      </w:r>
      <w:r w:rsidR="005A050D" w:rsidRPr="001D7716"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  <w:t>ТОК ЧАСА</w:t>
      </w:r>
    </w:p>
    <w:p w14:paraId="7EE6A415" w14:textId="795CAFD4" w:rsidR="005921E0" w:rsidRPr="005921E0" w:rsidRDefault="005921E0" w:rsidP="005921E0">
      <w:pPr>
        <w:autoSpaceDE w:val="0"/>
        <w:autoSpaceDN w:val="0"/>
        <w:adjustRightInd w:val="0"/>
        <w:spacing w:after="113" w:line="240" w:lineRule="auto"/>
        <w:textAlignment w:val="center"/>
        <w:rPr>
          <w:rFonts w:ascii="Times New Roman" w:hAnsi="Times New Roman" w:cs="Minion Pro"/>
          <w:color w:val="2D73B3"/>
          <w:sz w:val="24"/>
          <w:szCs w:val="24"/>
          <w:lang w:val="sr-Cyrl-RS"/>
        </w:rPr>
      </w:pPr>
      <w:r w:rsidRPr="005921E0">
        <w:rPr>
          <w:rFonts w:ascii="Times New Roman" w:hAnsi="Times New Roman" w:cs="Minion Pro"/>
          <w:noProof/>
          <w:color w:val="2D73B3"/>
          <w:sz w:val="24"/>
          <w:szCs w:val="24"/>
          <w:lang w:val="ru-RU"/>
        </w:rPr>
        <w:drawing>
          <wp:inline distT="0" distB="0" distL="0" distR="0" wp14:anchorId="4546E161" wp14:editId="3A460115">
            <wp:extent cx="387350" cy="3937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21E0">
        <w:rPr>
          <w:rFonts w:ascii="Times New Roman" w:hAnsi="Times New Roman"/>
          <w:b/>
          <w:i/>
          <w:color w:val="C00000"/>
          <w:sz w:val="24"/>
          <w:szCs w:val="24"/>
        </w:rPr>
        <w:t xml:space="preserve"> PowerPoint</w:t>
      </w:r>
      <w:r w:rsidRPr="005921E0">
        <w:rPr>
          <w:rFonts w:ascii="Times New Roman" w:hAnsi="Times New Roman"/>
          <w:b/>
          <w:color w:val="C00000"/>
          <w:sz w:val="24"/>
          <w:szCs w:val="24"/>
          <w:lang w:val="sr-Cyrl-RS"/>
        </w:rPr>
        <w:t xml:space="preserve"> презентација: </w:t>
      </w:r>
      <w:r>
        <w:rPr>
          <w:rFonts w:ascii="Times New Roman" w:hAnsi="Times New Roman"/>
          <w:b/>
          <w:i/>
          <w:iCs/>
          <w:color w:val="C00000"/>
          <w:sz w:val="24"/>
          <w:szCs w:val="24"/>
          <w:lang w:val="sr-Latn-RS"/>
        </w:rPr>
        <w:t>Grcki polisi – Sparta i Atina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6"/>
        <w:gridCol w:w="2315"/>
      </w:tblGrid>
      <w:tr w:rsidR="00B154EB" w:rsidRPr="0084383A" w14:paraId="6A6BBF63" w14:textId="77777777" w:rsidTr="000B4E05">
        <w:trPr>
          <w:trHeight w:val="695"/>
        </w:trPr>
        <w:tc>
          <w:tcPr>
            <w:tcW w:w="6949" w:type="dxa"/>
            <w:shd w:val="clear" w:color="auto" w:fill="F2F2F2"/>
          </w:tcPr>
          <w:p w14:paraId="4D54D69E" w14:textId="53A8C3F0" w:rsidR="005A050D" w:rsidRPr="0084383A" w:rsidRDefault="00205B11" w:rsidP="000B4E05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А</w:t>
            </w:r>
            <w:r w:rsidR="005A050D" w:rsidRPr="0084383A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r w:rsidR="005A050D" w:rsidRPr="0084383A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професорке/професора</w:t>
            </w:r>
          </w:p>
        </w:tc>
        <w:tc>
          <w:tcPr>
            <w:tcW w:w="2338" w:type="dxa"/>
            <w:shd w:val="clear" w:color="auto" w:fill="F2F2F2"/>
          </w:tcPr>
          <w:p w14:paraId="4ABA5C17" w14:textId="1D6FDBFD" w:rsidR="005A050D" w:rsidRPr="0084383A" w:rsidRDefault="00205B11" w:rsidP="000B4E05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Активности</w:t>
            </w:r>
            <w:r w:rsidR="005A050D" w:rsidRPr="0084383A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ученика</w:t>
            </w:r>
          </w:p>
        </w:tc>
      </w:tr>
      <w:tr w:rsidR="005A050D" w:rsidRPr="0084383A" w14:paraId="2D1ACBA3" w14:textId="77777777" w:rsidTr="000B4E05">
        <w:trPr>
          <w:trHeight w:val="461"/>
        </w:trPr>
        <w:tc>
          <w:tcPr>
            <w:tcW w:w="9287" w:type="dxa"/>
            <w:gridSpan w:val="2"/>
            <w:shd w:val="clear" w:color="auto" w:fill="F2F2F2"/>
          </w:tcPr>
          <w:p w14:paraId="429A1B6C" w14:textId="13E6609F" w:rsidR="005A050D" w:rsidRPr="00E66817" w:rsidRDefault="005A050D" w:rsidP="000B4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E6681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Уводни део часа (</w:t>
            </w:r>
            <w:r w:rsidR="005921E0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10</w:t>
            </w:r>
            <w:r w:rsidRPr="00E6681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минута)</w:t>
            </w:r>
          </w:p>
        </w:tc>
      </w:tr>
      <w:tr w:rsidR="00B154EB" w:rsidRPr="0084383A" w14:paraId="6BA0A9AC" w14:textId="77777777" w:rsidTr="000B4E05">
        <w:tc>
          <w:tcPr>
            <w:tcW w:w="6949" w:type="dxa"/>
            <w:shd w:val="clear" w:color="auto" w:fill="auto"/>
          </w:tcPr>
          <w:p w14:paraId="24F290F2" w14:textId="75A68A0C" w:rsidR="005A050D" w:rsidRPr="00B2778C" w:rsidRDefault="00205B11" w:rsidP="00B2778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</w:pPr>
            <w:r w:rsidRPr="00B2778C"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>Према потреби, начинити к</w:t>
            </w:r>
            <w:r w:rsidR="007F6273" w:rsidRPr="00B2778C"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>ратак осврт на градиво научено на претходном часу.</w:t>
            </w:r>
          </w:p>
          <w:p w14:paraId="110AD8C3" w14:textId="77777777" w:rsidR="00205B11" w:rsidRPr="007F6273" w:rsidRDefault="00205B11" w:rsidP="00B25973">
            <w:pPr>
              <w:pStyle w:val="ListParagraph"/>
              <w:autoSpaceDE w:val="0"/>
              <w:autoSpaceDN w:val="0"/>
              <w:adjustRightInd w:val="0"/>
              <w:spacing w:after="120" w:line="240" w:lineRule="auto"/>
              <w:jc w:val="both"/>
              <w:textAlignment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</w:pPr>
          </w:p>
          <w:p w14:paraId="2F040E8A" w14:textId="6842A969" w:rsidR="00B25973" w:rsidRPr="004A7833" w:rsidRDefault="00205B11" w:rsidP="008E071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40" w:line="240" w:lineRule="auto"/>
              <w:contextualSpacing w:val="0"/>
              <w:jc w:val="both"/>
              <w:textAlignment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val="sr-Cyrl-RS" w:eastAsia="sr-Latn-RS"/>
              </w:rPr>
            </w:pPr>
            <w:r w:rsidRPr="004A7833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val="sr-Cyrl-RS" w:eastAsia="sr-Latn-RS"/>
              </w:rPr>
              <w:t>Мотивациона активност</w:t>
            </w:r>
          </w:p>
          <w:p w14:paraId="1037CCF5" w14:textId="583A70D2" w:rsidR="00B25973" w:rsidRPr="004A7833" w:rsidRDefault="00B25973" w:rsidP="00B25973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120" w:line="240" w:lineRule="auto"/>
              <w:jc w:val="both"/>
              <w:textAlignment w:val="center"/>
              <w:rPr>
                <w:rFonts w:ascii="Times New Roman" w:eastAsia="Times New Roman" w:hAnsi="Times New Roman"/>
                <w:sz w:val="24"/>
                <w:szCs w:val="24"/>
                <w:lang w:val="sr-Cyrl-RS" w:eastAsia="sr-Latn-RS"/>
              </w:rPr>
            </w:pPr>
            <w:r w:rsidRPr="004A7833">
              <w:rPr>
                <w:rFonts w:ascii="Times New Roman" w:eastAsia="Times New Roman" w:hAnsi="Times New Roman"/>
                <w:sz w:val="24"/>
                <w:szCs w:val="24"/>
                <w:lang w:val="sr-Cyrl-RS" w:eastAsia="sr-Latn-RS"/>
              </w:rPr>
              <w:t>Приказ</w:t>
            </w:r>
            <w:r w:rsidR="0085330D" w:rsidRPr="004A7833">
              <w:rPr>
                <w:rFonts w:ascii="Times New Roman" w:eastAsia="Times New Roman" w:hAnsi="Times New Roman"/>
                <w:sz w:val="24"/>
                <w:szCs w:val="24"/>
                <w:lang w:val="sr-Cyrl-RS" w:eastAsia="sr-Latn-RS"/>
              </w:rPr>
              <w:t>ати</w:t>
            </w:r>
            <w:r w:rsidRPr="004A7833">
              <w:rPr>
                <w:rFonts w:ascii="Times New Roman" w:eastAsia="Times New Roman" w:hAnsi="Times New Roman"/>
                <w:sz w:val="24"/>
                <w:szCs w:val="24"/>
                <w:lang w:val="sr-Cyrl-RS" w:eastAsia="sr-Latn-RS"/>
              </w:rPr>
              <w:t xml:space="preserve"> слике богиње Атине</w:t>
            </w:r>
            <w:r w:rsidR="00235CF8">
              <w:rPr>
                <w:rFonts w:ascii="Times New Roman" w:eastAsia="Times New Roman" w:hAnsi="Times New Roman"/>
                <w:sz w:val="24"/>
                <w:szCs w:val="24"/>
                <w:lang w:val="sr-Latn-RS" w:eastAsia="sr-Latn-RS"/>
              </w:rPr>
              <w:t xml:space="preserve"> </w:t>
            </w:r>
            <w:r w:rsidRPr="004A7833">
              <w:rPr>
                <w:rFonts w:ascii="Times New Roman" w:eastAsia="Times New Roman" w:hAnsi="Times New Roman"/>
                <w:sz w:val="24"/>
                <w:szCs w:val="24"/>
                <w:lang w:val="sr-Cyrl-RS" w:eastAsia="sr-Latn-RS"/>
              </w:rPr>
              <w:t>и града Атине</w:t>
            </w:r>
            <w:r w:rsidR="00235CF8">
              <w:rPr>
                <w:rFonts w:ascii="Times New Roman" w:eastAsia="Times New Roman" w:hAnsi="Times New Roman"/>
                <w:sz w:val="24"/>
                <w:szCs w:val="24"/>
                <w:lang w:val="sr-Latn-RS" w:eastAsia="sr-Latn-RS"/>
              </w:rPr>
              <w:t xml:space="preserve"> (</w:t>
            </w:r>
            <w:r w:rsidR="00235CF8" w:rsidRPr="00717FB0">
              <w:rPr>
                <w:rFonts w:ascii="Times New Roman" w:hAnsi="Times New Roman"/>
                <w:i/>
                <w:sz w:val="24"/>
                <w:szCs w:val="24"/>
                <w:lang w:val="sr-Latn-RS"/>
              </w:rPr>
              <w:t>Power Point</w:t>
            </w:r>
            <w:r w:rsidR="00235CF8">
              <w:rPr>
                <w:rFonts w:ascii="Times New Roman" w:hAnsi="Times New Roman"/>
                <w:iCs/>
                <w:sz w:val="24"/>
                <w:szCs w:val="24"/>
                <w:lang w:val="sr-Latn-RS"/>
              </w:rPr>
              <w:t xml:space="preserve"> </w:t>
            </w:r>
            <w:r w:rsidR="00235CF8">
              <w:rPr>
                <w:rFonts w:ascii="Times New Roman" w:hAnsi="Times New Roman"/>
                <w:iCs/>
                <w:sz w:val="24"/>
                <w:szCs w:val="24"/>
                <w:lang w:val="sr-Cyrl-RS"/>
              </w:rPr>
              <w:t>презентација</w:t>
            </w:r>
            <w:r w:rsidR="00235CF8">
              <w:rPr>
                <w:rFonts w:ascii="Times New Roman" w:eastAsia="Times New Roman" w:hAnsi="Times New Roman"/>
                <w:sz w:val="24"/>
                <w:szCs w:val="24"/>
                <w:lang w:val="sr-Latn-RS" w:eastAsia="sr-Latn-RS"/>
              </w:rPr>
              <w:t>)</w:t>
            </w:r>
            <w:r w:rsidRPr="004A7833">
              <w:rPr>
                <w:rFonts w:ascii="Times New Roman" w:eastAsia="Times New Roman" w:hAnsi="Times New Roman"/>
                <w:sz w:val="24"/>
                <w:szCs w:val="24"/>
                <w:lang w:val="sr-Cyrl-RS" w:eastAsia="sr-Latn-RS"/>
              </w:rPr>
              <w:t xml:space="preserve"> са задатком да </w:t>
            </w:r>
            <w:r w:rsidR="0085330D" w:rsidRPr="004A7833">
              <w:rPr>
                <w:rFonts w:ascii="Times New Roman" w:eastAsia="Times New Roman" w:hAnsi="Times New Roman"/>
                <w:sz w:val="24"/>
                <w:szCs w:val="24"/>
                <w:lang w:val="sr-Cyrl-RS" w:eastAsia="sr-Latn-RS"/>
              </w:rPr>
              <w:t>ученици</w:t>
            </w:r>
            <w:r w:rsidRPr="004A7833">
              <w:rPr>
                <w:rFonts w:ascii="Times New Roman" w:eastAsia="Times New Roman" w:hAnsi="Times New Roman"/>
                <w:sz w:val="24"/>
                <w:szCs w:val="24"/>
                <w:lang w:val="sr-Cyrl-RS" w:eastAsia="sr-Latn-RS"/>
              </w:rPr>
              <w:t xml:space="preserve"> откриј</w:t>
            </w:r>
            <w:r w:rsidR="0085330D" w:rsidRPr="004A7833">
              <w:rPr>
                <w:rFonts w:ascii="Times New Roman" w:eastAsia="Times New Roman" w:hAnsi="Times New Roman"/>
                <w:sz w:val="24"/>
                <w:szCs w:val="24"/>
                <w:lang w:val="sr-Cyrl-RS" w:eastAsia="sr-Latn-RS"/>
              </w:rPr>
              <w:t>у</w:t>
            </w:r>
            <w:r w:rsidRPr="004A7833">
              <w:rPr>
                <w:rFonts w:ascii="Times New Roman" w:eastAsia="Times New Roman" w:hAnsi="Times New Roman"/>
                <w:sz w:val="24"/>
                <w:szCs w:val="24"/>
                <w:lang w:val="sr-Cyrl-RS" w:eastAsia="sr-Latn-RS"/>
              </w:rPr>
              <w:t xml:space="preserve"> заједнички именитељ приказане скулптуре и приказаног града.</w:t>
            </w:r>
          </w:p>
          <w:p w14:paraId="09358DF5" w14:textId="1AC18038" w:rsidR="00B25973" w:rsidRPr="004A7833" w:rsidRDefault="00B25973" w:rsidP="00B25973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120" w:line="240" w:lineRule="auto"/>
              <w:jc w:val="both"/>
              <w:textAlignment w:val="center"/>
              <w:rPr>
                <w:rFonts w:ascii="Times New Roman" w:eastAsia="Times New Roman" w:hAnsi="Times New Roman"/>
                <w:sz w:val="24"/>
                <w:szCs w:val="24"/>
                <w:lang w:val="sr-Cyrl-RS" w:eastAsia="sr-Latn-RS"/>
              </w:rPr>
            </w:pPr>
            <w:r w:rsidRPr="004A7833">
              <w:rPr>
                <w:rFonts w:ascii="Times New Roman" w:eastAsia="Times New Roman" w:hAnsi="Times New Roman"/>
                <w:sz w:val="24"/>
                <w:szCs w:val="24"/>
                <w:lang w:val="sr-Cyrl-RS" w:eastAsia="sr-Latn-RS"/>
              </w:rPr>
              <w:t xml:space="preserve">Ученици погађају док не дођу до одговора </w:t>
            </w:r>
            <w:r w:rsidRPr="004A78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 w:eastAsia="sr-Latn-RS"/>
              </w:rPr>
              <w:t>Атина</w:t>
            </w:r>
            <w:r w:rsidRPr="004A7833">
              <w:rPr>
                <w:rFonts w:ascii="Times New Roman" w:eastAsia="Times New Roman" w:hAnsi="Times New Roman"/>
                <w:sz w:val="24"/>
                <w:szCs w:val="24"/>
                <w:lang w:val="sr-Cyrl-RS" w:eastAsia="sr-Latn-RS"/>
              </w:rPr>
              <w:t>.</w:t>
            </w:r>
          </w:p>
          <w:p w14:paraId="0C60AB4E" w14:textId="77777777" w:rsidR="000A16A0" w:rsidRPr="000A16A0" w:rsidRDefault="000A16A0" w:rsidP="000A16A0">
            <w:pPr>
              <w:pStyle w:val="ListParagraph"/>
              <w:autoSpaceDE w:val="0"/>
              <w:autoSpaceDN w:val="0"/>
              <w:adjustRightInd w:val="0"/>
              <w:spacing w:after="120" w:line="240" w:lineRule="auto"/>
              <w:jc w:val="both"/>
              <w:textAlignment w:val="center"/>
              <w:rPr>
                <w:rFonts w:ascii="Times New Roman" w:eastAsia="Times New Roman" w:hAnsi="Times New Roman"/>
                <w:color w:val="C45911" w:themeColor="accent2" w:themeShade="BF"/>
                <w:sz w:val="24"/>
                <w:szCs w:val="24"/>
                <w:lang w:val="sr-Cyrl-RS" w:eastAsia="sr-Latn-RS"/>
              </w:rPr>
            </w:pPr>
          </w:p>
          <w:p w14:paraId="3CF583EB" w14:textId="7714A253" w:rsidR="00B25973" w:rsidRDefault="00B25973" w:rsidP="00B25973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120" w:line="240" w:lineRule="auto"/>
              <w:jc w:val="both"/>
              <w:textAlignment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 xml:space="preserve">Кроз разговор са ученицима, на основу њиховог претходног знања, </w:t>
            </w:r>
            <w:r w:rsidR="0085330D"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 xml:space="preserve">развити тему не би ли се </w:t>
            </w:r>
            <w:r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>до</w:t>
            </w:r>
            <w:r w:rsidR="0085330D"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>шло</w:t>
            </w:r>
            <w:r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 xml:space="preserve"> до закључка да је Атина </w:t>
            </w:r>
            <w:r w:rsidR="0085330D"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 xml:space="preserve">главни </w:t>
            </w:r>
            <w:r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 xml:space="preserve">град </w:t>
            </w:r>
            <w:r w:rsidR="0085330D"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 xml:space="preserve">модерне државе </w:t>
            </w:r>
            <w:r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>Грчк</w:t>
            </w:r>
            <w:r w:rsidR="0085330D"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 xml:space="preserve">е, </w:t>
            </w:r>
            <w:r w:rsidR="00235CF8"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>док</w:t>
            </w:r>
            <w:r w:rsidR="0085330D"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 xml:space="preserve"> је у старој Грчкој</w:t>
            </w:r>
            <w:r w:rsidR="00235CF8"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 xml:space="preserve"> била један од важнијих градова-држава</w:t>
            </w:r>
            <w:r w:rsidR="0085330D"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>.</w:t>
            </w:r>
          </w:p>
          <w:p w14:paraId="01C4FA05" w14:textId="32909172" w:rsidR="005A050D" w:rsidRPr="009C61FF" w:rsidRDefault="00B25973" w:rsidP="009C61FF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40" w:line="240" w:lineRule="auto"/>
              <w:contextualSpacing w:val="0"/>
              <w:jc w:val="both"/>
              <w:textAlignment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>Увести појам</w:t>
            </w:r>
            <w:r w:rsidRPr="00B25973">
              <w:rPr>
                <w:rFonts w:ascii="Times New Roman" w:eastAsia="Times New Roman" w:hAnsi="Times New Roman"/>
                <w:b/>
                <w:bCs/>
                <w:color w:val="222222"/>
                <w:sz w:val="24"/>
                <w:szCs w:val="24"/>
                <w:lang w:val="sr-Cyrl-RS" w:eastAsia="sr-Latn-RS"/>
              </w:rPr>
              <w:t xml:space="preserve"> полис</w:t>
            </w:r>
            <w:r w:rsidR="008E071B"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>.</w:t>
            </w:r>
            <w:r w:rsidR="008E071B">
              <w:rPr>
                <w:rFonts w:ascii="Times New Roman" w:eastAsia="Times New Roman" w:hAnsi="Times New Roman"/>
                <w:b/>
                <w:bCs/>
                <w:color w:val="222222"/>
                <w:sz w:val="24"/>
                <w:szCs w:val="24"/>
                <w:lang w:val="sr-Cyrl-RS" w:eastAsia="sr-Latn-RS"/>
              </w:rPr>
              <w:t xml:space="preserve"> </w:t>
            </w:r>
            <w:r w:rsidR="008E071B"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>Олакшати ученицима памћење новог појма</w:t>
            </w:r>
            <w:r w:rsidR="003B4143"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 xml:space="preserve"> питањ</w:t>
            </w:r>
            <w:r w:rsidR="008E071B"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>има</w:t>
            </w:r>
            <w:r w:rsidR="003B4143"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 xml:space="preserve"> из уводног текста у лекцију</w:t>
            </w:r>
            <w:r w:rsidR="00093E5C"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>,</w:t>
            </w:r>
            <w:r w:rsidR="003B4143"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 xml:space="preserve"> на страни 71.</w:t>
            </w:r>
            <w:r w:rsidR="005921E0"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 xml:space="preserve"> уџбеника</w:t>
            </w:r>
            <w:r w:rsidR="008E071B"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 xml:space="preserve"> (повезивање термина полис са модерним називима неких данашњих градова).</w:t>
            </w:r>
          </w:p>
        </w:tc>
        <w:tc>
          <w:tcPr>
            <w:tcW w:w="2338" w:type="dxa"/>
            <w:shd w:val="clear" w:color="auto" w:fill="auto"/>
          </w:tcPr>
          <w:p w14:paraId="7CB848A9" w14:textId="7E4DD176" w:rsidR="00B154EB" w:rsidRPr="00E30BCB" w:rsidRDefault="00205B11" w:rsidP="00B154EB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</w:t>
            </w:r>
            <w:r w:rsidR="00B154EB" w:rsidRPr="00E30BCB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ктивно слуша</w:t>
            </w:r>
            <w:r w:rsidR="00B154EB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44C87A1A" w14:textId="77777777" w:rsidR="00B154EB" w:rsidRPr="00E30BCB" w:rsidRDefault="00B154EB" w:rsidP="00B154EB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E30BCB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одговара на питањ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а;</w:t>
            </w:r>
          </w:p>
          <w:p w14:paraId="5A0107D8" w14:textId="43EF06AA" w:rsidR="00B154EB" w:rsidRDefault="00B154EB" w:rsidP="00B154EB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пос</w:t>
            </w:r>
            <w:r w:rsidR="005921E0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матра слике и закључује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43DF736F" w14:textId="5B6D6276" w:rsidR="005921E0" w:rsidRDefault="005921E0" w:rsidP="00B154EB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користи претходна знања;</w:t>
            </w:r>
          </w:p>
          <w:p w14:paraId="054F9786" w14:textId="25AE2B4C" w:rsidR="005921E0" w:rsidRDefault="005921E0" w:rsidP="00B154EB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повезује нови појам са појмовима које зна из савременог живота</w:t>
            </w:r>
            <w:r w:rsidR="00235CF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Latn-RS"/>
              </w:rPr>
              <w:t>;</w:t>
            </w:r>
          </w:p>
          <w:p w14:paraId="7496BF7C" w14:textId="2D421EC5" w:rsidR="00B154EB" w:rsidRPr="00C47C26" w:rsidRDefault="00B154EB" w:rsidP="00B154EB">
            <w:pPr>
              <w:numPr>
                <w:ilvl w:val="0"/>
                <w:numId w:val="7"/>
              </w:numPr>
              <w:tabs>
                <w:tab w:val="num" w:pos="0"/>
                <w:tab w:val="num" w:pos="361"/>
              </w:tabs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C47C2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слуша одговоре других ученика</w:t>
            </w:r>
            <w:r w:rsidR="005921E0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563CE5F7" w14:textId="50F27DC5" w:rsidR="00B154EB" w:rsidRDefault="00B154EB" w:rsidP="00B154EB">
            <w:pPr>
              <w:numPr>
                <w:ilvl w:val="0"/>
                <w:numId w:val="7"/>
              </w:numPr>
              <w:tabs>
                <w:tab w:val="num" w:pos="0"/>
                <w:tab w:val="num" w:pos="361"/>
              </w:tabs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C47C2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износи своје мишљење</w:t>
            </w:r>
            <w:r w:rsidR="009C61F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Latn-RS"/>
              </w:rPr>
              <w:t>.</w:t>
            </w:r>
          </w:p>
          <w:p w14:paraId="26FCE417" w14:textId="77777777" w:rsidR="00075C2F" w:rsidRPr="00C47C26" w:rsidRDefault="00075C2F" w:rsidP="009C61FF">
            <w:p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794F208D" w14:textId="77777777" w:rsidR="005A050D" w:rsidRPr="00601D9A" w:rsidRDefault="005A050D" w:rsidP="00B154EB">
            <w:pPr>
              <w:tabs>
                <w:tab w:val="num" w:pos="361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</w:pPr>
          </w:p>
        </w:tc>
      </w:tr>
      <w:tr w:rsidR="005A050D" w:rsidRPr="0084383A" w14:paraId="6A0184EE" w14:textId="77777777" w:rsidTr="000B4E05">
        <w:tc>
          <w:tcPr>
            <w:tcW w:w="9287" w:type="dxa"/>
            <w:gridSpan w:val="2"/>
            <w:shd w:val="clear" w:color="auto" w:fill="F2F2F2"/>
          </w:tcPr>
          <w:p w14:paraId="0D9A0D6B" w14:textId="3762E9A1" w:rsidR="005A050D" w:rsidRPr="0084383A" w:rsidRDefault="005A050D" w:rsidP="000B4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84383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Главни део часа (</w:t>
            </w:r>
            <w:r w:rsidRPr="005921E0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3</w:t>
            </w:r>
            <w:r w:rsidR="005921E0" w:rsidRPr="005921E0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0</w:t>
            </w:r>
            <w:r w:rsidRPr="005921E0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84383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минута)</w:t>
            </w:r>
          </w:p>
        </w:tc>
      </w:tr>
      <w:tr w:rsidR="00B154EB" w:rsidRPr="0084383A" w14:paraId="47090A44" w14:textId="77777777" w:rsidTr="000B4E05">
        <w:tc>
          <w:tcPr>
            <w:tcW w:w="6949" w:type="dxa"/>
            <w:shd w:val="clear" w:color="auto" w:fill="auto"/>
          </w:tcPr>
          <w:p w14:paraId="355F9748" w14:textId="77777777" w:rsidR="009C61FF" w:rsidRDefault="009C61FF" w:rsidP="009C61FF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120" w:line="240" w:lineRule="auto"/>
              <w:contextualSpacing w:val="0"/>
              <w:jc w:val="both"/>
              <w:textAlignment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>Нагласити кроз предавање кључне садржаје теме полиса:</w:t>
            </w:r>
          </w:p>
          <w:p w14:paraId="2F3B8298" w14:textId="77777777" w:rsidR="009C61FF" w:rsidRDefault="009C61FF" w:rsidP="009C61FF">
            <w:pPr>
              <w:pStyle w:val="ListParagraph"/>
              <w:numPr>
                <w:ilvl w:val="0"/>
                <w:numId w:val="10"/>
              </w:numPr>
              <w:ind w:left="1152"/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</w:pPr>
            <w:r w:rsidRPr="005921E0"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>Стара Грчка била је скуп самосталних градова – држава (полиса).</w:t>
            </w:r>
          </w:p>
          <w:p w14:paraId="190DC81B" w14:textId="77777777" w:rsidR="009C61FF" w:rsidRPr="009027D1" w:rsidRDefault="009C61FF" w:rsidP="009C61FF">
            <w:pPr>
              <w:pStyle w:val="ListParagraph"/>
              <w:numPr>
                <w:ilvl w:val="0"/>
                <w:numId w:val="10"/>
              </w:numPr>
              <w:ind w:left="1152"/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</w:pPr>
            <w:r w:rsidRPr="009027D1"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>Рељеф Грчке отежавао је успостављање веза међу полисима.</w:t>
            </w:r>
          </w:p>
          <w:p w14:paraId="40C260D7" w14:textId="77777777" w:rsidR="009C61FF" w:rsidRDefault="009C61FF" w:rsidP="009C61FF">
            <w:pPr>
              <w:pStyle w:val="ListParagraph"/>
              <w:numPr>
                <w:ilvl w:val="0"/>
                <w:numId w:val="10"/>
              </w:numPr>
              <w:ind w:left="1152"/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</w:pPr>
            <w:r w:rsidRPr="009027D1"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>Свим грчким полисима били су заједнички језик, писмо, религија...</w:t>
            </w:r>
          </w:p>
          <w:p w14:paraId="7C09F84F" w14:textId="77777777" w:rsidR="009C61FF" w:rsidRPr="009027D1" w:rsidRDefault="009C61FF" w:rsidP="009C61FF">
            <w:pPr>
              <w:pStyle w:val="ListParagraph"/>
              <w:numPr>
                <w:ilvl w:val="0"/>
                <w:numId w:val="10"/>
              </w:numPr>
              <w:spacing w:after="240"/>
              <w:ind w:left="1152"/>
              <w:contextualSpacing w:val="0"/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</w:pPr>
            <w:r w:rsidRPr="009027D1"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>Два најзначајнија полиса били су Спарта и Атина.</w:t>
            </w:r>
          </w:p>
          <w:p w14:paraId="2587F798" w14:textId="77777777" w:rsidR="009C61FF" w:rsidRDefault="009C61FF" w:rsidP="009C61FF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120" w:line="240" w:lineRule="auto"/>
              <w:jc w:val="both"/>
              <w:textAlignment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 xml:space="preserve">Приказати карту распоређености грчких племена (уџбеник, 63. страна и </w:t>
            </w:r>
            <w:r w:rsidRPr="00717FB0">
              <w:rPr>
                <w:rFonts w:ascii="Times New Roman" w:hAnsi="Times New Roman"/>
                <w:i/>
                <w:sz w:val="24"/>
                <w:szCs w:val="24"/>
                <w:lang w:val="sr-Latn-RS"/>
              </w:rPr>
              <w:t>Power Point</w:t>
            </w:r>
            <w:r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 xml:space="preserve">) са којом су ученици већ упознати. Навести ученике да на основу карте закључе да се полиси, између осталог, разликују и према томе које их је племе основало. Посебно нагласити ученицима да уоче на карти разлику између Спарте и Атине. </w:t>
            </w:r>
          </w:p>
          <w:p w14:paraId="6C3256A9" w14:textId="77777777" w:rsidR="009C61FF" w:rsidRPr="00B25973" w:rsidRDefault="009C61FF" w:rsidP="009C61FF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120" w:line="240" w:lineRule="auto"/>
              <w:jc w:val="both"/>
              <w:textAlignment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 xml:space="preserve">Помоћу </w:t>
            </w:r>
            <w:r w:rsidRPr="00A3194F">
              <w:rPr>
                <w:rFonts w:ascii="Times New Roman" w:eastAsia="Times New Roman" w:hAnsi="Times New Roman"/>
                <w:i/>
                <w:iCs/>
                <w:color w:val="222222"/>
                <w:sz w:val="24"/>
                <w:szCs w:val="24"/>
                <w:lang w:val="sr-Latn-RS" w:eastAsia="sr-Latn-RS"/>
              </w:rPr>
              <w:t>Power Point</w:t>
            </w:r>
            <w:r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Latn-RS" w:eastAsia="sr-Latn-RS"/>
              </w:rPr>
              <w:t xml:space="preserve"> </w:t>
            </w:r>
            <w:r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>презентације истаћи и друге (географске) разлике између Спарте и Атине.</w:t>
            </w:r>
          </w:p>
          <w:p w14:paraId="035E4288" w14:textId="77777777" w:rsidR="009C61FF" w:rsidRDefault="009C61FF" w:rsidP="00B2778C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13" w:line="240" w:lineRule="auto"/>
              <w:jc w:val="both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</w:pPr>
          </w:p>
          <w:p w14:paraId="57558E1A" w14:textId="6F28980E" w:rsidR="005A050D" w:rsidRPr="00B2778C" w:rsidRDefault="007F6273" w:rsidP="00B2778C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13" w:line="240" w:lineRule="auto"/>
              <w:jc w:val="both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B2778C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Предавање</w:t>
            </w:r>
            <w:r w:rsidR="002E623A" w:rsidRPr="00B2778C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 xml:space="preserve">м увести тему </w:t>
            </w:r>
            <w:r w:rsidR="002E623A" w:rsidRPr="00B2778C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sr-Cyrl-RS" w:eastAsia="en-GB"/>
              </w:rPr>
              <w:t>Спарта</w:t>
            </w:r>
            <w:r w:rsidR="002E623A" w:rsidRPr="00B2778C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.</w:t>
            </w:r>
          </w:p>
          <w:p w14:paraId="4FAA9C05" w14:textId="6F4DF27D" w:rsidR="00B65679" w:rsidRPr="00C84B1E" w:rsidRDefault="002E623A" w:rsidP="00C84B1E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13" w:line="240" w:lineRule="auto"/>
              <w:jc w:val="both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Ученици читају извод из историјског извора (уџбеник, страна 72) са задатком да закључе шта су били приоритети спартанског друштва.</w:t>
            </w:r>
          </w:p>
          <w:p w14:paraId="5F30389E" w14:textId="514C1B89" w:rsidR="00A92503" w:rsidRDefault="002E623A" w:rsidP="00C84B1E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13" w:line="240" w:lineRule="auto"/>
              <w:jc w:val="both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lastRenderedPageBreak/>
              <w:t xml:space="preserve">Допунити закључке ученика и нагласити важност </w:t>
            </w:r>
            <w:r w:rsidR="00EC271F" w:rsidRPr="00C84B1E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војничк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е</w:t>
            </w:r>
            <w:r w:rsidR="00EC271F" w:rsidRPr="00C84B1E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 xml:space="preserve"> дисциплин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е у спартанској држави</w:t>
            </w:r>
            <w:r w:rsidR="00EC271F" w:rsidRPr="00C84B1E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.</w:t>
            </w:r>
          </w:p>
          <w:p w14:paraId="6FC93361" w14:textId="77777777" w:rsidR="00D9079D" w:rsidRDefault="00D9079D" w:rsidP="00D9079D">
            <w:pPr>
              <w:pStyle w:val="ListParagraph"/>
              <w:autoSpaceDE w:val="0"/>
              <w:autoSpaceDN w:val="0"/>
              <w:adjustRightInd w:val="0"/>
              <w:spacing w:after="113" w:line="240" w:lineRule="auto"/>
              <w:jc w:val="both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</w:pPr>
          </w:p>
          <w:p w14:paraId="2A02C047" w14:textId="2E2C0229" w:rsidR="009009BE" w:rsidRDefault="009009BE" w:rsidP="00C84B1E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13" w:line="240" w:lineRule="auto"/>
              <w:jc w:val="both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9009BE">
              <w:rPr>
                <w:rFonts w:ascii="Times New Roman" w:hAnsi="Times New Roman"/>
                <w:b/>
                <w:i/>
                <w:iCs/>
                <w:color w:val="2E74B5" w:themeColor="accent1" w:themeShade="BF"/>
                <w:sz w:val="24"/>
                <w:szCs w:val="24"/>
                <w:lang w:val="sr-Cyrl-RS" w:eastAsia="en-GB"/>
              </w:rPr>
              <w:t>Анимација</w:t>
            </w:r>
            <w:r w:rsidRPr="009009BE">
              <w:rPr>
                <w:rFonts w:ascii="Times New Roman" w:hAnsi="Times New Roman"/>
                <w:bCs/>
                <w:color w:val="2E74B5" w:themeColor="accent1" w:themeShade="BF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(к</w:t>
            </w:r>
            <w:r w:rsidR="00D9079D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ô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д на страни 7</w:t>
            </w:r>
            <w:r w:rsidR="00D9079D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).</w:t>
            </w:r>
          </w:p>
          <w:p w14:paraId="36F13B5D" w14:textId="77777777" w:rsidR="009009BE" w:rsidRPr="009009BE" w:rsidRDefault="009009BE" w:rsidP="009009BE">
            <w:pPr>
              <w:pStyle w:val="ListParagraph"/>
              <w:autoSpaceDE w:val="0"/>
              <w:autoSpaceDN w:val="0"/>
              <w:adjustRightInd w:val="0"/>
              <w:spacing w:after="113" w:line="240" w:lineRule="auto"/>
              <w:jc w:val="both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</w:pPr>
          </w:p>
          <w:p w14:paraId="7A8E36CA" w14:textId="26ED6A21" w:rsidR="00075C2F" w:rsidRDefault="00075C2F" w:rsidP="00075C2F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120" w:line="240" w:lineRule="auto"/>
              <w:jc w:val="both"/>
              <w:textAlignment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>Нагласити кроз предавање остале кључне садржаје теме спартанског друштва и државе:</w:t>
            </w:r>
          </w:p>
          <w:p w14:paraId="1CF5F4C5" w14:textId="709B5E20" w:rsidR="00075C2F" w:rsidRPr="00075C2F" w:rsidRDefault="006D5137" w:rsidP="00075C2F">
            <w:pPr>
              <w:pStyle w:val="ListParagraph"/>
              <w:numPr>
                <w:ilvl w:val="0"/>
                <w:numId w:val="10"/>
              </w:numPr>
              <w:ind w:left="1152"/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>а</w:t>
            </w:r>
            <w:r w:rsidR="00075C2F" w:rsidRPr="00075C2F"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>ристократско уређење</w:t>
            </w:r>
            <w:r w:rsidR="00075C2F"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>;</w:t>
            </w:r>
          </w:p>
          <w:p w14:paraId="503DB8E8" w14:textId="52E37DE3" w:rsidR="00075C2F" w:rsidRPr="00075C2F" w:rsidRDefault="006D5137" w:rsidP="00075C2F">
            <w:pPr>
              <w:pStyle w:val="ListParagraph"/>
              <w:numPr>
                <w:ilvl w:val="0"/>
                <w:numId w:val="10"/>
              </w:numPr>
              <w:ind w:left="1152"/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>с</w:t>
            </w:r>
            <w:r w:rsidR="00075C2F" w:rsidRPr="00075C2F"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>партијати, перијеци, хелоти</w:t>
            </w:r>
            <w:r w:rsidR="00075C2F"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>;</w:t>
            </w:r>
          </w:p>
          <w:p w14:paraId="609F0447" w14:textId="3A38B5AC" w:rsidR="00075C2F" w:rsidRDefault="006D5137" w:rsidP="00075C2F">
            <w:pPr>
              <w:pStyle w:val="ListParagraph"/>
              <w:numPr>
                <w:ilvl w:val="0"/>
                <w:numId w:val="10"/>
              </w:numPr>
              <w:ind w:left="1152"/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>д</w:t>
            </w:r>
            <w:r w:rsidR="00075C2F" w:rsidRPr="00075C2F"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>ва краља, герузија, скупштина.</w:t>
            </w:r>
          </w:p>
          <w:p w14:paraId="6831DF7B" w14:textId="77777777" w:rsidR="009009BE" w:rsidRPr="00075C2F" w:rsidRDefault="009009BE" w:rsidP="009009BE">
            <w:pPr>
              <w:pStyle w:val="ListParagraph"/>
              <w:ind w:left="1152"/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</w:pPr>
          </w:p>
          <w:p w14:paraId="377FE9B0" w14:textId="07B086F5" w:rsidR="009009BE" w:rsidRPr="002E623A" w:rsidRDefault="009009BE" w:rsidP="009009B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13" w:line="240" w:lineRule="auto"/>
              <w:jc w:val="both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2E623A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 xml:space="preserve">Предавањем увести тему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sr-Cyrl-RS" w:eastAsia="en-GB"/>
              </w:rPr>
              <w:t>Атина</w:t>
            </w:r>
            <w:r w:rsidRPr="002E623A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.</w:t>
            </w:r>
          </w:p>
          <w:p w14:paraId="4134CA19" w14:textId="5890E4A8" w:rsidR="009009BE" w:rsidRDefault="009009BE" w:rsidP="009009BE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13" w:line="240" w:lineRule="auto"/>
              <w:jc w:val="both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 xml:space="preserve">Ученици читају текст </w:t>
            </w:r>
            <w:r w:rsidRPr="009009BE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  <w:lang w:val="sr-Cyrl-RS" w:eastAsia="en-GB"/>
              </w:rPr>
              <w:t>Из ризнице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 xml:space="preserve"> (уџбеник, страна 73) са задатком да повежу географски положај Атине и чињеницу да је овај полис имао јаку флоту</w:t>
            </w:r>
            <w:r w:rsidR="00E230E0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 xml:space="preserve">, те </w:t>
            </w:r>
            <w:r w:rsidR="00093E5C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 xml:space="preserve">да </w:t>
            </w:r>
            <w:r w:rsidR="00E230E0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 xml:space="preserve">отуда изведу закључак о значају </w:t>
            </w:r>
            <w:r w:rsidR="00093E5C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„</w:t>
            </w:r>
            <w:r w:rsidR="00E230E0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дугих бедема</w:t>
            </w:r>
            <w:r w:rsidR="00093E5C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”</w:t>
            </w:r>
            <w:r w:rsidR="00E230E0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.</w:t>
            </w:r>
          </w:p>
          <w:p w14:paraId="0E131B99" w14:textId="77777777" w:rsidR="00D9079D" w:rsidRDefault="00D9079D" w:rsidP="00D9079D">
            <w:pPr>
              <w:pStyle w:val="ListParagraph"/>
              <w:autoSpaceDE w:val="0"/>
              <w:autoSpaceDN w:val="0"/>
              <w:adjustRightInd w:val="0"/>
              <w:spacing w:after="113" w:line="240" w:lineRule="auto"/>
              <w:jc w:val="both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</w:pPr>
          </w:p>
          <w:p w14:paraId="26001342" w14:textId="7F7D0DF2" w:rsidR="009009BE" w:rsidRDefault="00D9079D" w:rsidP="00D9079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13" w:line="240" w:lineRule="auto"/>
              <w:jc w:val="both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9009BE">
              <w:rPr>
                <w:rFonts w:ascii="Times New Roman" w:hAnsi="Times New Roman"/>
                <w:b/>
                <w:i/>
                <w:iCs/>
                <w:color w:val="2E74B5" w:themeColor="accent1" w:themeShade="BF"/>
                <w:sz w:val="24"/>
                <w:szCs w:val="24"/>
                <w:lang w:val="sr-Cyrl-RS" w:eastAsia="en-GB"/>
              </w:rPr>
              <w:t>Анимација</w:t>
            </w:r>
            <w:r w:rsidRPr="009009BE">
              <w:rPr>
                <w:rFonts w:ascii="Times New Roman" w:hAnsi="Times New Roman"/>
                <w:bCs/>
                <w:color w:val="2E74B5" w:themeColor="accent1" w:themeShade="BF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(кôд на страни 73).</w:t>
            </w:r>
          </w:p>
          <w:p w14:paraId="03299559" w14:textId="77777777" w:rsidR="00D9079D" w:rsidRPr="00D9079D" w:rsidRDefault="00D9079D" w:rsidP="00D9079D">
            <w:pPr>
              <w:autoSpaceDE w:val="0"/>
              <w:autoSpaceDN w:val="0"/>
              <w:adjustRightInd w:val="0"/>
              <w:spacing w:after="113" w:line="240" w:lineRule="auto"/>
              <w:jc w:val="both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</w:pPr>
          </w:p>
          <w:p w14:paraId="5F25631E" w14:textId="01DA8112" w:rsidR="006D5137" w:rsidRPr="006D5137" w:rsidRDefault="006D5137" w:rsidP="006D513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120" w:line="240" w:lineRule="auto"/>
              <w:jc w:val="both"/>
              <w:textAlignment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</w:pPr>
            <w:r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 w:eastAsia="sr-Latn-RS"/>
              </w:rPr>
              <w:t>Нагласити кроз предавање остале кључне садржаје теме атинског друштва и државе:</w:t>
            </w:r>
          </w:p>
          <w:p w14:paraId="042E3001" w14:textId="541C7268" w:rsidR="00A92503" w:rsidRPr="00C84B1E" w:rsidRDefault="006D5137" w:rsidP="006D513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13" w:line="240" w:lineRule="auto"/>
              <w:ind w:left="1152"/>
              <w:jc w:val="both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д</w:t>
            </w:r>
            <w:r w:rsidR="00A92503" w:rsidRPr="00C84B1E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емократско уређење (после реформи)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7AF45081" w14:textId="7090206A" w:rsidR="00A92503" w:rsidRDefault="006D5137" w:rsidP="006D513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13" w:line="240" w:lineRule="auto"/>
              <w:ind w:left="1152"/>
              <w:jc w:val="both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е</w:t>
            </w:r>
            <w:r w:rsidR="00A92503" w:rsidRPr="00C84B1E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упатриди, демос, робови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64386A48" w14:textId="445E7E51" w:rsidR="006F648A" w:rsidRPr="00C84B1E" w:rsidRDefault="006F648A" w:rsidP="006D513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13" w:line="240" w:lineRule="auto"/>
              <w:ind w:left="1152"/>
              <w:jc w:val="both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Солонова улога;</w:t>
            </w:r>
          </w:p>
          <w:p w14:paraId="09C16345" w14:textId="053D637B" w:rsidR="00A92503" w:rsidRPr="00C84B1E" w:rsidRDefault="006D5137" w:rsidP="006D513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13" w:line="240" w:lineRule="auto"/>
              <w:ind w:left="1152"/>
              <w:jc w:val="both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у</w:t>
            </w:r>
            <w:r w:rsidR="006F7295" w:rsidRPr="00C84B1E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 xml:space="preserve"> почетку краљ, а касније архонти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5B0A1206" w14:textId="5E6AC614" w:rsidR="006F7295" w:rsidRPr="00C84B1E" w:rsidRDefault="006D5137" w:rsidP="006D513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13" w:line="240" w:lineRule="auto"/>
              <w:ind w:left="1152"/>
              <w:jc w:val="both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н</w:t>
            </w:r>
            <w:r w:rsidR="006F7295" w:rsidRPr="00C84B1E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ајпознатији државник био је Перикле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D321D5A" w14:textId="047B5ED0" w:rsidR="00686DCD" w:rsidRDefault="006D5137" w:rsidP="00686DC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13" w:line="240" w:lineRule="auto"/>
              <w:ind w:left="1152"/>
              <w:jc w:val="both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и</w:t>
            </w:r>
            <w:r w:rsidR="006509D6" w:rsidRPr="00C84B1E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зузетно</w:t>
            </w:r>
            <w:r w:rsidR="00EC271F" w:rsidRPr="00C84B1E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 xml:space="preserve"> моћна флота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.</w:t>
            </w:r>
          </w:p>
          <w:p w14:paraId="0BF10292" w14:textId="62F9E120" w:rsidR="00A92075" w:rsidRDefault="00A92075" w:rsidP="00A92075">
            <w:pPr>
              <w:autoSpaceDE w:val="0"/>
              <w:autoSpaceDN w:val="0"/>
              <w:adjustRightInd w:val="0"/>
              <w:spacing w:after="113" w:line="240" w:lineRule="auto"/>
              <w:jc w:val="both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</w:pPr>
          </w:p>
          <w:p w14:paraId="273E62C4" w14:textId="2440DF83" w:rsidR="00A92075" w:rsidRPr="00A92075" w:rsidRDefault="00A92075" w:rsidP="00A92075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13" w:line="240" w:lineRule="auto"/>
              <w:jc w:val="both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Утврдити колико су добро ученици разумели градиво кроз задатак допуне табеле са стране 75, у анимираној форми у</w:t>
            </w:r>
            <w:r w:rsidR="00F92973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 xml:space="preserve">нутар </w:t>
            </w:r>
            <w:r w:rsidR="00F92973" w:rsidRPr="00A3194F">
              <w:rPr>
                <w:rFonts w:ascii="Times New Roman" w:eastAsia="Times New Roman" w:hAnsi="Times New Roman"/>
                <w:i/>
                <w:iCs/>
                <w:color w:val="222222"/>
                <w:sz w:val="24"/>
                <w:szCs w:val="24"/>
                <w:lang w:val="sr-Latn-RS" w:eastAsia="sr-Latn-RS"/>
              </w:rPr>
              <w:t>Power Point</w:t>
            </w:r>
            <w:r w:rsidR="00F92973"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Latn-RS" w:eastAsia="sr-Latn-RS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презентациј</w:t>
            </w:r>
            <w:r w:rsidR="00F92973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.</w:t>
            </w:r>
            <w:r w:rsidR="00621A54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 xml:space="preserve"> (Кликом мишем на празна поља у табели отварају се решења.)</w:t>
            </w:r>
          </w:p>
          <w:p w14:paraId="560B61F5" w14:textId="77777777" w:rsidR="00A92503" w:rsidRPr="00601D9A" w:rsidRDefault="00A92503" w:rsidP="000B4E05">
            <w:pPr>
              <w:autoSpaceDE w:val="0"/>
              <w:autoSpaceDN w:val="0"/>
              <w:adjustRightInd w:val="0"/>
              <w:spacing w:after="113" w:line="240" w:lineRule="auto"/>
              <w:jc w:val="both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</w:pPr>
          </w:p>
        </w:tc>
        <w:tc>
          <w:tcPr>
            <w:tcW w:w="2338" w:type="dxa"/>
            <w:shd w:val="clear" w:color="auto" w:fill="auto"/>
          </w:tcPr>
          <w:p w14:paraId="0DB9C7ED" w14:textId="3ACB6D34" w:rsidR="00B154EB" w:rsidRPr="002B4C56" w:rsidRDefault="00F309BB" w:rsidP="00B154EB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Latn-RS"/>
              </w:rPr>
              <w:lastRenderedPageBreak/>
              <w:t>a</w:t>
            </w:r>
            <w:r w:rsidR="00B154EB" w:rsidRPr="002B4C5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ктивно слуша</w:t>
            </w:r>
            <w:r w:rsidR="00B154EB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  <w:r w:rsidR="00B154EB" w:rsidRPr="002B4C5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</w:p>
          <w:p w14:paraId="2E883CBA" w14:textId="01CFCC9B" w:rsidR="00F309BB" w:rsidRDefault="00B154EB" w:rsidP="00B154EB">
            <w:pPr>
              <w:numPr>
                <w:ilvl w:val="0"/>
                <w:numId w:val="7"/>
              </w:numPr>
              <w:tabs>
                <w:tab w:val="num" w:pos="0"/>
                <w:tab w:val="num" w:pos="361"/>
              </w:tabs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2B4C5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преписује са табле</w:t>
            </w:r>
            <w:r w:rsidR="00093E5C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и води белешке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1BE90837" w14:textId="2CD83535" w:rsidR="009C61FF" w:rsidRPr="009C61FF" w:rsidRDefault="009C61FF" w:rsidP="009C61F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 w:hanging="360"/>
              <w:contextualSpacing w:val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075C2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користи историјске и географске карте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2B37935C" w14:textId="412F70D3" w:rsidR="00B154EB" w:rsidRDefault="00F309BB" w:rsidP="009C61FF">
            <w:pPr>
              <w:numPr>
                <w:ilvl w:val="0"/>
                <w:numId w:val="7"/>
              </w:numPr>
              <w:tabs>
                <w:tab w:val="num" w:pos="0"/>
                <w:tab w:val="num" w:pos="361"/>
              </w:tabs>
              <w:spacing w:after="0" w:line="240" w:lineRule="auto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чита изворе из уџбеника;</w:t>
            </w:r>
            <w:r w:rsidR="00B154EB" w:rsidRPr="002B4C5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</w:p>
          <w:p w14:paraId="0E1CF61C" w14:textId="4BB9471E" w:rsidR="00B154EB" w:rsidRPr="00C47C26" w:rsidRDefault="00B154EB" w:rsidP="00B154EB">
            <w:pPr>
              <w:numPr>
                <w:ilvl w:val="0"/>
                <w:numId w:val="7"/>
              </w:numPr>
              <w:tabs>
                <w:tab w:val="num" w:pos="0"/>
                <w:tab w:val="num" w:pos="361"/>
              </w:tabs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C47C2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упутства;</w:t>
            </w:r>
          </w:p>
          <w:p w14:paraId="7234CDE3" w14:textId="77777777" w:rsidR="00B154EB" w:rsidRDefault="00B154EB" w:rsidP="00B154EB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2B4C5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одговара на питања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  <w:r w:rsidRPr="002B4C5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</w:p>
          <w:p w14:paraId="6ECB805D" w14:textId="77777777" w:rsidR="00B154EB" w:rsidRPr="002B4C56" w:rsidRDefault="00B154EB" w:rsidP="00B154EB">
            <w:pPr>
              <w:numPr>
                <w:ilvl w:val="0"/>
                <w:numId w:val="7"/>
              </w:numPr>
              <w:tabs>
                <w:tab w:val="num" w:pos="0"/>
                <w:tab w:val="num" w:pos="361"/>
              </w:tabs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C47C2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слуша одговоре других ученика;</w:t>
            </w:r>
          </w:p>
          <w:p w14:paraId="10085637" w14:textId="77777777" w:rsidR="00B154EB" w:rsidRPr="002B4C56" w:rsidRDefault="00B154EB" w:rsidP="00B154EB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2B4C5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поставља питања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  <w:r w:rsidRPr="002B4C5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</w:p>
          <w:p w14:paraId="2AE03B26" w14:textId="77777777" w:rsidR="00B154EB" w:rsidRPr="002B4C56" w:rsidRDefault="00B154EB" w:rsidP="00B154EB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2B4C5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користи уџбеник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  <w:r w:rsidRPr="002B4C5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</w:p>
          <w:p w14:paraId="7749D8FF" w14:textId="77777777" w:rsidR="00B154EB" w:rsidRPr="002B4C56" w:rsidRDefault="00B154EB" w:rsidP="00B154EB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2B4C5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препричава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  <w:r w:rsidRPr="002B4C5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</w:p>
          <w:p w14:paraId="6716B7AE" w14:textId="2A5E1C30" w:rsidR="00B154EB" w:rsidRPr="002B4C56" w:rsidRDefault="00B154EB" w:rsidP="00B154EB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2B4C5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описује илустрације и фотографије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  <w:r w:rsidRPr="002B4C5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</w:p>
          <w:p w14:paraId="6D917097" w14:textId="77777777" w:rsidR="00B154EB" w:rsidRPr="002B4C56" w:rsidRDefault="00B154EB" w:rsidP="00B154EB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lastRenderedPageBreak/>
              <w:t>бележи непознате појмове;</w:t>
            </w:r>
          </w:p>
          <w:p w14:paraId="7F993DA6" w14:textId="77777777" w:rsidR="00B154EB" w:rsidRPr="002B4C56" w:rsidRDefault="00B154EB" w:rsidP="00B154EB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2B4C5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користи мултимедије и електронске додатке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34DEFF9E" w14:textId="77777777" w:rsidR="00B154EB" w:rsidRPr="00C47C26" w:rsidRDefault="00B154EB" w:rsidP="00B154EB">
            <w:pPr>
              <w:numPr>
                <w:ilvl w:val="0"/>
                <w:numId w:val="7"/>
              </w:numPr>
              <w:tabs>
                <w:tab w:val="num" w:pos="0"/>
                <w:tab w:val="num" w:pos="361"/>
              </w:tabs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C47C26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износи своје запажање;</w:t>
            </w:r>
          </w:p>
          <w:p w14:paraId="6A01230B" w14:textId="77777777" w:rsidR="00B154EB" w:rsidRPr="00C47C26" w:rsidRDefault="00B154EB" w:rsidP="00B154EB">
            <w:pPr>
              <w:numPr>
                <w:ilvl w:val="0"/>
                <w:numId w:val="7"/>
              </w:numPr>
              <w:tabs>
                <w:tab w:val="num" w:pos="0"/>
                <w:tab w:val="num" w:pos="361"/>
              </w:tabs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анализира и закључује.</w:t>
            </w:r>
          </w:p>
          <w:p w14:paraId="48AA443F" w14:textId="77777777" w:rsidR="005A050D" w:rsidRPr="0084383A" w:rsidRDefault="005A050D" w:rsidP="000B4E0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 w:eastAsia="sr-Latn-RS"/>
              </w:rPr>
            </w:pPr>
          </w:p>
        </w:tc>
      </w:tr>
      <w:tr w:rsidR="005A050D" w:rsidRPr="0084383A" w14:paraId="45159213" w14:textId="77777777" w:rsidTr="000B4E05">
        <w:tc>
          <w:tcPr>
            <w:tcW w:w="9287" w:type="dxa"/>
            <w:gridSpan w:val="2"/>
            <w:shd w:val="clear" w:color="auto" w:fill="F2F2F2"/>
          </w:tcPr>
          <w:p w14:paraId="40DBA354" w14:textId="77777777" w:rsidR="005A050D" w:rsidRPr="0084383A" w:rsidRDefault="005A050D" w:rsidP="000B4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lastRenderedPageBreak/>
              <w:t xml:space="preserve">Завршни део </w:t>
            </w:r>
            <w:r w:rsidRPr="00E6681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часа (</w:t>
            </w:r>
            <w:r w:rsidRPr="00CE20E2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5</w:t>
            </w:r>
            <w:r w:rsidRPr="00E6681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Pr="00E6681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минута)</w:t>
            </w:r>
          </w:p>
        </w:tc>
      </w:tr>
      <w:tr w:rsidR="00B154EB" w:rsidRPr="0084383A" w14:paraId="2E71926B" w14:textId="77777777" w:rsidTr="000B4E05">
        <w:tc>
          <w:tcPr>
            <w:tcW w:w="6949" w:type="dxa"/>
            <w:shd w:val="clear" w:color="auto" w:fill="auto"/>
          </w:tcPr>
          <w:p w14:paraId="4EB7EEC0" w14:textId="3EAFCCC7" w:rsidR="00CE20E2" w:rsidRPr="00CE20E2" w:rsidRDefault="00CE20E2" w:rsidP="00D8448A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60" w:after="240" w:line="240" w:lineRule="auto"/>
              <w:contextualSpacing w:val="0"/>
              <w:jc w:val="both"/>
              <w:textAlignment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val="sr-Cyrl-RS" w:eastAsia="sr-Latn-RS"/>
              </w:rPr>
            </w:pPr>
            <w:r w:rsidRPr="00CE20E2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val="sr-Cyrl-RS" w:eastAsia="sr-Latn-RS"/>
              </w:rPr>
              <w:t xml:space="preserve">Игра: </w:t>
            </w:r>
            <w:r w:rsidR="00DC513B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val="sr-Cyrl-RS" w:eastAsia="sr-Latn-RS"/>
              </w:rPr>
              <w:t xml:space="preserve">Где живиш – у </w:t>
            </w:r>
            <w:r w:rsidRPr="00CE20E2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val="sr-Cyrl-RS" w:eastAsia="sr-Latn-RS"/>
              </w:rPr>
              <w:t>Спарт</w:t>
            </w:r>
            <w:r w:rsidR="00DC513B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val="sr-Cyrl-RS" w:eastAsia="sr-Latn-RS"/>
              </w:rPr>
              <w:t>и</w:t>
            </w:r>
            <w:r w:rsidRPr="00CE20E2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val="sr-Cyrl-RS" w:eastAsia="sr-Latn-RS"/>
              </w:rPr>
              <w:t xml:space="preserve"> или </w:t>
            </w:r>
            <w:r w:rsidR="00DC513B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val="sr-Cyrl-RS" w:eastAsia="sr-Latn-RS"/>
              </w:rPr>
              <w:t xml:space="preserve">у </w:t>
            </w:r>
            <w:r w:rsidRPr="00CE20E2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val="sr-Cyrl-RS" w:eastAsia="sr-Latn-RS"/>
              </w:rPr>
              <w:t>Атин</w:t>
            </w:r>
            <w:r w:rsidR="00DC513B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val="sr-Cyrl-RS" w:eastAsia="sr-Latn-RS"/>
              </w:rPr>
              <w:t>и</w:t>
            </w:r>
            <w:r w:rsidRPr="00CE20E2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val="sr-Cyrl-RS" w:eastAsia="sr-Latn-RS"/>
              </w:rPr>
              <w:t>?</w:t>
            </w:r>
          </w:p>
          <w:p w14:paraId="5E2AA960" w14:textId="4E31C728" w:rsidR="005A050D" w:rsidRPr="00634951" w:rsidRDefault="00CE20E2" w:rsidP="000B4E0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113" w:line="240" w:lineRule="auto"/>
              <w:jc w:val="both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Ученици играју игру у паровима. Сваки пар извлачи</w:t>
            </w:r>
            <w:r w:rsidR="00DC513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 xml:space="preserve"> папирић (</w:t>
            </w:r>
            <w:r w:rsidR="00DC513B" w:rsidRPr="00DC513B">
              <w:rPr>
                <w:rFonts w:ascii="Times New Roman" w:hAnsi="Times New Roman"/>
                <w:b/>
                <w:color w:val="000000"/>
                <w:sz w:val="24"/>
                <w:szCs w:val="24"/>
                <w:lang w:val="sr-Cyrl-RS" w:eastAsia="en-GB"/>
              </w:rPr>
              <w:t>Прилог 1</w:t>
            </w:r>
            <w:r w:rsidR="00DC513B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) са реченицом која се односи на Спарту или Атину. Задатак сваког пара је да погоди на који од два полиса се односи реченица коју су добили</w:t>
            </w:r>
            <w:r w:rsidR="00634951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, и да се, на основу тога, сврстају у Спарту (простор испред табле) или у Атину (простор на другом крају учионице). Парови не казују наглас реченицу коју су добили све док се не „населе” оба града тј. док се не формирају у целости групе на два краја учионице. Тек тада сваки пар чита наглас своју реченицу, а остатак одељења проверава да ли с</w:t>
            </w:r>
            <w:r w:rsidR="00D8448A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е тај пар сврстао</w:t>
            </w:r>
            <w:r w:rsidR="00634951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 xml:space="preserve"> у одговарајућ</w:t>
            </w:r>
            <w:r w:rsidR="00D8448A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и</w:t>
            </w:r>
            <w:r w:rsidR="00634951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 xml:space="preserve"> град. Тиме се још једном сумирају одлике два најважнија грчка полиса.</w:t>
            </w:r>
          </w:p>
          <w:p w14:paraId="25B09ECB" w14:textId="77777777" w:rsidR="00461C3F" w:rsidRPr="00C47C26" w:rsidRDefault="00461C3F" w:rsidP="00461C3F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C47C26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Домаћи задатак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:</w:t>
            </w:r>
          </w:p>
          <w:p w14:paraId="42B67ED2" w14:textId="09477F11" w:rsidR="005A050D" w:rsidRPr="00AB0A83" w:rsidRDefault="00461C3F" w:rsidP="000B4E0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113" w:line="240" w:lineRule="auto"/>
              <w:jc w:val="both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D8448A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 w:eastAsia="en-GB"/>
              </w:rPr>
              <w:t>Направити кратку презентацију о настанку демократије.</w:t>
            </w:r>
          </w:p>
        </w:tc>
        <w:tc>
          <w:tcPr>
            <w:tcW w:w="2338" w:type="dxa"/>
            <w:shd w:val="clear" w:color="auto" w:fill="auto"/>
          </w:tcPr>
          <w:p w14:paraId="2E7826B6" w14:textId="2B3271A1" w:rsidR="00B154EB" w:rsidRDefault="005F7A72" w:rsidP="00B154EB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учествује у игри;</w:t>
            </w:r>
          </w:p>
          <w:p w14:paraId="493DF319" w14:textId="4BED88D0" w:rsidR="005F7A72" w:rsidRDefault="005F7A72" w:rsidP="00B154EB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сарађује;</w:t>
            </w:r>
          </w:p>
          <w:p w14:paraId="72A65E90" w14:textId="4E9DC813" w:rsidR="005F7A72" w:rsidRDefault="005F7A72" w:rsidP="00B154EB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примењује знање;</w:t>
            </w:r>
          </w:p>
          <w:p w14:paraId="16116216" w14:textId="3FF75000" w:rsidR="005F7A72" w:rsidRPr="00B154EB" w:rsidRDefault="005F7A72" w:rsidP="00B154EB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сврстава се у одговарајућу групу;</w:t>
            </w:r>
          </w:p>
          <w:p w14:paraId="5271DE12" w14:textId="77777777" w:rsidR="00B154EB" w:rsidRPr="00B154EB" w:rsidRDefault="00B154EB" w:rsidP="00B154EB">
            <w:pPr>
              <w:numPr>
                <w:ilvl w:val="0"/>
                <w:numId w:val="7"/>
              </w:numPr>
              <w:tabs>
                <w:tab w:val="num" w:pos="0"/>
                <w:tab w:val="num" w:pos="361"/>
              </w:tabs>
              <w:spacing w:after="0" w:line="240" w:lineRule="auto"/>
              <w:contextualSpacing/>
              <w:rPr>
                <w:lang w:val="sr-Cyrl-RS"/>
              </w:rPr>
            </w:pPr>
            <w:r w:rsidRPr="00B154EB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зноси</w:t>
            </w:r>
            <w:r w:rsidRPr="00B154EB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утиске након одржаног предавања;</w:t>
            </w:r>
          </w:p>
          <w:p w14:paraId="75613D17" w14:textId="77777777" w:rsidR="005A050D" w:rsidRPr="00B154EB" w:rsidRDefault="00B154EB" w:rsidP="00B154E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B154EB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прати инструкције за 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израду </w:t>
            </w:r>
            <w:r w:rsidRPr="00B154EB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домаћ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ег </w:t>
            </w:r>
            <w:r w:rsidRPr="00B154EB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задат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ка</w:t>
            </w:r>
            <w:r w:rsidRPr="00B154EB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</w:tbl>
    <w:p w14:paraId="560ADE79" w14:textId="3C95D65C" w:rsidR="005A050D" w:rsidRDefault="005A050D" w:rsidP="005A050D">
      <w:pPr>
        <w:autoSpaceDE w:val="0"/>
        <w:autoSpaceDN w:val="0"/>
        <w:adjustRightInd w:val="0"/>
        <w:spacing w:after="113" w:line="240" w:lineRule="auto"/>
        <w:textAlignment w:val="center"/>
        <w:rPr>
          <w:rFonts w:ascii="Times New Roman" w:hAnsi="Times New Roman"/>
          <w:b/>
          <w:color w:val="000000"/>
          <w:sz w:val="28"/>
          <w:szCs w:val="28"/>
          <w:lang w:val="sr-Cyrl-CS" w:eastAsia="en-GB"/>
        </w:rPr>
      </w:pPr>
    </w:p>
    <w:p w14:paraId="7A05AC5C" w14:textId="77777777" w:rsidR="005A050D" w:rsidRPr="00E66817" w:rsidRDefault="005A050D" w:rsidP="005A050D">
      <w:pPr>
        <w:autoSpaceDE w:val="0"/>
        <w:autoSpaceDN w:val="0"/>
        <w:adjustRightInd w:val="0"/>
        <w:spacing w:after="113" w:line="240" w:lineRule="auto"/>
        <w:textAlignment w:val="center"/>
        <w:rPr>
          <w:rFonts w:ascii="Times New Roman" w:hAnsi="Times New Roman"/>
          <w:b/>
          <w:color w:val="000000"/>
          <w:sz w:val="24"/>
          <w:szCs w:val="24"/>
          <w:lang w:val="en-US" w:eastAsia="en-GB"/>
        </w:rPr>
      </w:pPr>
      <w:r w:rsidRPr="00E66817">
        <w:rPr>
          <w:rFonts w:ascii="Times New Roman" w:hAnsi="Times New Roman"/>
          <w:b/>
          <w:color w:val="000000"/>
          <w:sz w:val="24"/>
          <w:szCs w:val="24"/>
          <w:lang w:val="sr-Cyrl-CS" w:eastAsia="en-GB"/>
        </w:rPr>
        <w:t>И</w:t>
      </w:r>
      <w:r w:rsidRPr="00E66817">
        <w:rPr>
          <w:rFonts w:ascii="Times New Roman" w:hAnsi="Times New Roman"/>
          <w:b/>
          <w:color w:val="000000"/>
          <w:sz w:val="24"/>
          <w:szCs w:val="24"/>
          <w:lang w:val="en-US" w:eastAsia="en-GB"/>
        </w:rPr>
        <w:t>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041"/>
      </w:tblGrid>
      <w:tr w:rsidR="005A050D" w:rsidRPr="00E66817" w14:paraId="4F8FAC71" w14:textId="77777777" w:rsidTr="000B4E05">
        <w:trPr>
          <w:trHeight w:val="1041"/>
        </w:trPr>
        <w:tc>
          <w:tcPr>
            <w:tcW w:w="9350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6B22E8C" w14:textId="77777777" w:rsidR="005A050D" w:rsidRDefault="005A050D" w:rsidP="000B4E05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sr-Cyrl-RS" w:eastAsia="en-GB"/>
              </w:rPr>
            </w:pPr>
          </w:p>
          <w:p w14:paraId="3CB084B4" w14:textId="3B73CF55" w:rsidR="005A050D" w:rsidRDefault="00461C3F" w:rsidP="0046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461C3F">
              <w:rPr>
                <w:rFonts w:ascii="Times New Roman" w:hAnsi="Times New Roman"/>
                <w:sz w:val="24"/>
                <w:szCs w:val="24"/>
                <w:lang w:val="sr-Latn-RS"/>
              </w:rPr>
              <w:t>Грчки полиси – Спа</w:t>
            </w:r>
            <w:r w:rsidR="002E3613">
              <w:rPr>
                <w:rFonts w:ascii="Times New Roman" w:hAnsi="Times New Roman"/>
                <w:sz w:val="24"/>
                <w:szCs w:val="24"/>
                <w:lang w:val="sr-Cyrl-RS"/>
              </w:rPr>
              <w:t>р</w:t>
            </w:r>
            <w:r w:rsidRPr="00461C3F">
              <w:rPr>
                <w:rFonts w:ascii="Times New Roman" w:hAnsi="Times New Roman"/>
                <w:sz w:val="24"/>
                <w:szCs w:val="24"/>
                <w:lang w:val="sr-Latn-RS"/>
              </w:rPr>
              <w:t>та и Атина</w:t>
            </w:r>
          </w:p>
          <w:p w14:paraId="5ADFD10B" w14:textId="77777777" w:rsidR="00461C3F" w:rsidRDefault="00461C3F" w:rsidP="0046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Полиси</w:t>
            </w:r>
          </w:p>
          <w:p w14:paraId="5763832A" w14:textId="77777777" w:rsidR="00461C3F" w:rsidRPr="00461C3F" w:rsidRDefault="00461C3F" w:rsidP="0046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Спарта</w:t>
            </w:r>
          </w:p>
          <w:p w14:paraId="1FABB8E1" w14:textId="77777777" w:rsidR="005A050D" w:rsidRDefault="00461C3F" w:rsidP="00461C3F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уређење</w:t>
            </w:r>
          </w:p>
          <w:p w14:paraId="19E04251" w14:textId="77777777" w:rsidR="00461C3F" w:rsidRDefault="00461C3F" w:rsidP="00461C3F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друштвени слојеви</w:t>
            </w:r>
          </w:p>
          <w:p w14:paraId="4B5CE834" w14:textId="77777777" w:rsidR="00461C3F" w:rsidRPr="00461C3F" w:rsidRDefault="00461C3F" w:rsidP="00461C3F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војска</w:t>
            </w:r>
          </w:p>
          <w:p w14:paraId="4644F75F" w14:textId="77777777" w:rsidR="005A050D" w:rsidRDefault="00461C3F" w:rsidP="000B4E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Атина</w:t>
            </w:r>
          </w:p>
          <w:p w14:paraId="5ED2C13D" w14:textId="77777777" w:rsidR="00461C3F" w:rsidRDefault="00461C3F" w:rsidP="00461C3F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уређење</w:t>
            </w:r>
          </w:p>
          <w:p w14:paraId="564C372C" w14:textId="77777777" w:rsidR="00461C3F" w:rsidRDefault="00461C3F" w:rsidP="00461C3F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друштвени слојеви</w:t>
            </w:r>
          </w:p>
          <w:p w14:paraId="44ED700C" w14:textId="77777777" w:rsidR="00461C3F" w:rsidRPr="00461C3F" w:rsidRDefault="00461C3F" w:rsidP="00461C3F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војска</w:t>
            </w:r>
          </w:p>
          <w:p w14:paraId="63F046C3" w14:textId="77777777" w:rsidR="005A050D" w:rsidRDefault="005A050D" w:rsidP="000B4E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13D78ED8" w14:textId="77777777" w:rsidR="005A050D" w:rsidRPr="00B777A2" w:rsidRDefault="005A050D" w:rsidP="000B4E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</w:tc>
      </w:tr>
    </w:tbl>
    <w:p w14:paraId="55D738D3" w14:textId="77777777" w:rsidR="005A050D" w:rsidRPr="0084383A" w:rsidRDefault="005A050D" w:rsidP="005A050D">
      <w:pPr>
        <w:spacing w:line="240" w:lineRule="auto"/>
        <w:ind w:left="720"/>
        <w:rPr>
          <w:rFonts w:ascii="Times New Roman" w:hAnsi="Times New Roman"/>
          <w:sz w:val="24"/>
          <w:szCs w:val="24"/>
          <w:lang w:val="sr-Cyrl-RS"/>
        </w:rPr>
      </w:pPr>
      <w:r w:rsidRPr="0084383A"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14:paraId="3CABE552" w14:textId="77777777" w:rsidR="005A050D" w:rsidRPr="0084383A" w:rsidRDefault="005A050D" w:rsidP="005A050D">
      <w:pPr>
        <w:spacing w:line="240" w:lineRule="auto"/>
        <w:ind w:left="72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480"/>
        <w:gridCol w:w="2585"/>
      </w:tblGrid>
      <w:tr w:rsidR="005A050D" w:rsidRPr="0084383A" w14:paraId="1AE61826" w14:textId="77777777" w:rsidTr="000B4E05">
        <w:tc>
          <w:tcPr>
            <w:tcW w:w="3004" w:type="dxa"/>
            <w:shd w:val="clear" w:color="auto" w:fill="F2F2F2"/>
            <w:vAlign w:val="center"/>
          </w:tcPr>
          <w:p w14:paraId="29895F7F" w14:textId="77777777" w:rsidR="005A050D" w:rsidRDefault="005A050D" w:rsidP="000B4E0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84383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Начини провере остварености исхода:</w:t>
            </w:r>
          </w:p>
          <w:p w14:paraId="16214369" w14:textId="77777777" w:rsidR="005A050D" w:rsidRPr="0084383A" w:rsidRDefault="005A050D" w:rsidP="000B4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6283" w:type="dxa"/>
            <w:gridSpan w:val="2"/>
            <w:shd w:val="clear" w:color="auto" w:fill="auto"/>
          </w:tcPr>
          <w:p w14:paraId="5C2C6B90" w14:textId="77777777" w:rsidR="00A511AC" w:rsidRPr="00A511AC" w:rsidRDefault="00A511AC" w:rsidP="00A511AC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11AC">
              <w:rPr>
                <w:rFonts w:ascii="Times New Roman" w:hAnsi="Times New Roman"/>
                <w:sz w:val="24"/>
                <w:szCs w:val="24"/>
                <w:lang w:val="sr-Cyrl-CS"/>
              </w:rPr>
              <w:t>учешће ученика у активностима на часу;</w:t>
            </w:r>
          </w:p>
          <w:p w14:paraId="2F275000" w14:textId="77777777" w:rsidR="00A511AC" w:rsidRPr="00A511AC" w:rsidRDefault="00A511AC" w:rsidP="00A511AC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11AC">
              <w:rPr>
                <w:rFonts w:ascii="Times New Roman" w:hAnsi="Times New Roman"/>
                <w:sz w:val="24"/>
                <w:szCs w:val="24"/>
                <w:lang w:val="sr-Cyrl-CS"/>
              </w:rPr>
              <w:t>одговори на питања у дискусији;</w:t>
            </w:r>
          </w:p>
          <w:p w14:paraId="6ED0C0F5" w14:textId="77777777" w:rsidR="002E3613" w:rsidRDefault="00A511AC" w:rsidP="002E3613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11AC">
              <w:rPr>
                <w:rFonts w:ascii="Times New Roman" w:hAnsi="Times New Roman"/>
                <w:sz w:val="24"/>
                <w:szCs w:val="24"/>
                <w:lang w:val="sr-Cyrl-CS"/>
              </w:rPr>
              <w:t>решавање</w:t>
            </w:r>
            <w:r w:rsidR="002E361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задатака</w:t>
            </w:r>
            <w:r w:rsidRPr="00A511AC">
              <w:rPr>
                <w:rFonts w:ascii="Times New Roman" w:hAnsi="Times New Roman"/>
                <w:sz w:val="24"/>
                <w:szCs w:val="24"/>
                <w:lang w:val="sr-Cyrl-CS"/>
              </w:rPr>
              <w:t>;</w:t>
            </w:r>
          </w:p>
          <w:p w14:paraId="1523D66F" w14:textId="09286C55" w:rsidR="005A050D" w:rsidRPr="002E3613" w:rsidRDefault="00A511AC" w:rsidP="002E3613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E3613">
              <w:rPr>
                <w:rFonts w:ascii="Times New Roman" w:hAnsi="Times New Roman"/>
                <w:sz w:val="24"/>
                <w:szCs w:val="24"/>
                <w:lang w:val="sr-Cyrl-CS"/>
              </w:rPr>
              <w:t>утврђивање тачности</w:t>
            </w:r>
            <w:r w:rsidRPr="002E361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усмених одговора.</w:t>
            </w:r>
          </w:p>
        </w:tc>
      </w:tr>
      <w:tr w:rsidR="005A050D" w:rsidRPr="0084383A" w14:paraId="33C340A0" w14:textId="77777777" w:rsidTr="000B4E05">
        <w:tc>
          <w:tcPr>
            <w:tcW w:w="3004" w:type="dxa"/>
            <w:shd w:val="clear" w:color="auto" w:fill="F2F2F2"/>
          </w:tcPr>
          <w:p w14:paraId="083929A6" w14:textId="77777777" w:rsidR="005A050D" w:rsidRPr="0084383A" w:rsidRDefault="005A050D" w:rsidP="000B4E0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84383A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ОКВИР ЗА ПРЕИСПИТИВАЊЕ ОСТВАРЕНОГ ЧАСА:</w:t>
            </w:r>
          </w:p>
          <w:p w14:paraId="13FF6F7E" w14:textId="77777777" w:rsidR="005A050D" w:rsidRPr="0084383A" w:rsidRDefault="005A050D" w:rsidP="005A050D">
            <w:pPr>
              <w:pStyle w:val="ListParagraph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84383A">
              <w:rPr>
                <w:rFonts w:ascii="Times New Roman" w:hAnsi="Times New Roman"/>
                <w:sz w:val="24"/>
                <w:szCs w:val="24"/>
                <w:lang w:val="sr-Cyrl-RS"/>
              </w:rPr>
              <w:t>Да ли ми је адекватан избор начина провере остварености исхода?</w:t>
            </w:r>
          </w:p>
          <w:p w14:paraId="4964F25D" w14:textId="77777777" w:rsidR="005A050D" w:rsidRPr="0084383A" w:rsidRDefault="005A050D" w:rsidP="005A050D">
            <w:pPr>
              <w:pStyle w:val="ListParagraph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84383A">
              <w:rPr>
                <w:rFonts w:ascii="Times New Roman" w:hAnsi="Times New Roman"/>
                <w:sz w:val="24"/>
                <w:szCs w:val="24"/>
                <w:lang w:val="sr-Cyrl-RS"/>
              </w:rPr>
              <w:t>Да ли сам планирао/-ла адекватне активности ученика?</w:t>
            </w:r>
          </w:p>
          <w:p w14:paraId="40B2BF77" w14:textId="77777777" w:rsidR="005A050D" w:rsidRPr="0084383A" w:rsidRDefault="005A050D" w:rsidP="005A050D">
            <w:pPr>
              <w:pStyle w:val="ListParagraph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84383A">
              <w:rPr>
                <w:rFonts w:ascii="Times New Roman" w:hAnsi="Times New Roman"/>
                <w:sz w:val="24"/>
                <w:szCs w:val="24"/>
                <w:lang w:val="sr-Cyrl-RS"/>
              </w:rPr>
              <w:t>Да ли је било одступања/потешкоћа приликом остваривања планираног?</w:t>
            </w:r>
          </w:p>
          <w:p w14:paraId="2467FE5E" w14:textId="77777777" w:rsidR="005A050D" w:rsidRPr="0084383A" w:rsidRDefault="005A050D" w:rsidP="005A050D">
            <w:pPr>
              <w:pStyle w:val="ListParagraph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84383A">
              <w:rPr>
                <w:rFonts w:ascii="Times New Roman" w:hAnsi="Times New Roman"/>
                <w:sz w:val="24"/>
                <w:szCs w:val="24"/>
                <w:lang w:val="sr-Cyrl-RS"/>
              </w:rPr>
              <w:t>Шта бих променио/-ла?</w:t>
            </w:r>
          </w:p>
        </w:tc>
        <w:tc>
          <w:tcPr>
            <w:tcW w:w="3597" w:type="dxa"/>
            <w:shd w:val="clear" w:color="auto" w:fill="auto"/>
          </w:tcPr>
          <w:p w14:paraId="44961039" w14:textId="77777777" w:rsidR="005A050D" w:rsidRPr="0084383A" w:rsidRDefault="005A050D" w:rsidP="000B4E0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686" w:type="dxa"/>
            <w:shd w:val="clear" w:color="auto" w:fill="auto"/>
          </w:tcPr>
          <w:p w14:paraId="4BF93DC3" w14:textId="77777777" w:rsidR="005A050D" w:rsidRPr="0084383A" w:rsidRDefault="005A050D" w:rsidP="000B4E0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64930B58" w14:textId="55624F08" w:rsidR="00037D6A" w:rsidRDefault="00037D6A" w:rsidP="005A050D">
      <w:pPr>
        <w:spacing w:line="240" w:lineRule="auto"/>
        <w:rPr>
          <w:lang w:val="sr-Cyrl-RS"/>
        </w:rPr>
      </w:pPr>
      <w:r>
        <w:rPr>
          <w:lang w:val="sr-Cyrl-RS"/>
        </w:rPr>
        <w:br w:type="page"/>
      </w:r>
    </w:p>
    <w:p w14:paraId="377EC571" w14:textId="77777777" w:rsidR="005A050D" w:rsidRPr="0084383A" w:rsidRDefault="005A050D" w:rsidP="005A050D">
      <w:pPr>
        <w:spacing w:line="240" w:lineRule="auto"/>
        <w:rPr>
          <w:lang w:val="sr-Cyrl-RS"/>
        </w:rPr>
        <w:sectPr w:rsidR="005A050D" w:rsidRPr="0084383A" w:rsidSect="005A050D">
          <w:footerReference w:type="default" r:id="rId9"/>
          <w:footerReference w:type="first" r:id="rId10"/>
          <w:pgSz w:w="11906" w:h="16838" w:code="9"/>
          <w:pgMar w:top="851" w:right="1134" w:bottom="851" w:left="1701" w:header="0" w:footer="0" w:gutter="0"/>
          <w:cols w:space="720"/>
          <w:titlePg/>
          <w:docGrid w:linePitch="360"/>
        </w:sectPr>
      </w:pPr>
    </w:p>
    <w:p w14:paraId="78272B46" w14:textId="4A5EF8CC" w:rsidR="005A050D" w:rsidRPr="006F648A" w:rsidRDefault="005A050D" w:rsidP="005A050D">
      <w:pPr>
        <w:spacing w:line="240" w:lineRule="auto"/>
        <w:rPr>
          <w:rFonts w:ascii="Times New Roman" w:hAnsi="Times New Roman"/>
          <w:b/>
          <w:bCs/>
          <w:color w:val="00B0F0"/>
          <w:sz w:val="28"/>
          <w:szCs w:val="28"/>
          <w:lang w:val="sr-Cyrl-RS"/>
        </w:rPr>
      </w:pPr>
      <w:r w:rsidRPr="006F648A">
        <w:rPr>
          <w:rFonts w:ascii="Times New Roman" w:hAnsi="Times New Roman"/>
          <w:b/>
          <w:bCs/>
          <w:color w:val="00B0F0"/>
          <w:sz w:val="28"/>
          <w:szCs w:val="28"/>
          <w:lang w:val="sr-Cyrl-RS"/>
        </w:rPr>
        <w:lastRenderedPageBreak/>
        <w:t xml:space="preserve">Прилог </w:t>
      </w:r>
      <w:r w:rsidRPr="006F648A">
        <w:rPr>
          <w:rFonts w:ascii="Times New Roman" w:hAnsi="Times New Roman"/>
          <w:b/>
          <w:bCs/>
          <w:color w:val="00B0F0"/>
          <w:sz w:val="28"/>
          <w:szCs w:val="28"/>
          <w:lang w:val="sr-Latn-RS"/>
        </w:rPr>
        <w:t xml:space="preserve"> </w:t>
      </w:r>
      <w:r w:rsidR="006F648A" w:rsidRPr="006F648A">
        <w:rPr>
          <w:rFonts w:ascii="Times New Roman" w:hAnsi="Times New Roman"/>
          <w:b/>
          <w:bCs/>
          <w:color w:val="00B0F0"/>
          <w:sz w:val="28"/>
          <w:szCs w:val="28"/>
          <w:lang w:val="sr-Cyrl-RS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037D6A" w:rsidRPr="00037D6A" w14:paraId="0DCEAE5A" w14:textId="77777777" w:rsidTr="008E09F8">
        <w:tc>
          <w:tcPr>
            <w:tcW w:w="9061" w:type="dxa"/>
            <w:tcBorders>
              <w:top w:val="dashSmallGap" w:sz="4" w:space="0" w:color="A6A6A6"/>
              <w:left w:val="dashSmallGap" w:sz="4" w:space="0" w:color="A6A6A6"/>
              <w:bottom w:val="dashSmallGap" w:sz="4" w:space="0" w:color="A6A6A6"/>
              <w:right w:val="dashSmallGap" w:sz="4" w:space="0" w:color="A6A6A6"/>
            </w:tcBorders>
            <w:shd w:val="clear" w:color="auto" w:fill="auto"/>
          </w:tcPr>
          <w:p w14:paraId="24D801ED" w14:textId="3E395FE4" w:rsidR="00037D6A" w:rsidRPr="00037D6A" w:rsidRDefault="00037D6A" w:rsidP="00622CE6">
            <w:pPr>
              <w:spacing w:before="16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622CE6">
              <w:rPr>
                <w:rFonts w:ascii="Times New Roman" w:hAnsi="Times New Roman"/>
                <w:sz w:val="32"/>
                <w:szCs w:val="32"/>
                <w:lang w:val="sr-Cyrl-RS"/>
              </w:rPr>
              <w:t>Налази се на Пелопонезу.</w:t>
            </w:r>
          </w:p>
        </w:tc>
      </w:tr>
      <w:tr w:rsidR="00037D6A" w:rsidRPr="00037D6A" w14:paraId="180305AF" w14:textId="77777777" w:rsidTr="008E09F8">
        <w:tc>
          <w:tcPr>
            <w:tcW w:w="9061" w:type="dxa"/>
            <w:tcBorders>
              <w:top w:val="dashSmallGap" w:sz="4" w:space="0" w:color="A6A6A6"/>
              <w:left w:val="dashSmallGap" w:sz="4" w:space="0" w:color="A6A6A6"/>
              <w:bottom w:val="dashSmallGap" w:sz="4" w:space="0" w:color="A6A6A6"/>
              <w:right w:val="dashSmallGap" w:sz="4" w:space="0" w:color="A6A6A6"/>
            </w:tcBorders>
            <w:shd w:val="clear" w:color="auto" w:fill="auto"/>
          </w:tcPr>
          <w:p w14:paraId="4D037096" w14:textId="5B4B05E4" w:rsidR="00037D6A" w:rsidRPr="00037D6A" w:rsidRDefault="00037D6A" w:rsidP="00622CE6">
            <w:pPr>
              <w:spacing w:before="16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622CE6">
              <w:rPr>
                <w:rFonts w:ascii="Times New Roman" w:hAnsi="Times New Roman"/>
                <w:sz w:val="32"/>
                <w:szCs w:val="32"/>
                <w:lang w:val="sr-Cyrl-RS"/>
              </w:rPr>
              <w:t>Најважнија обавеза је војна служба.</w:t>
            </w:r>
          </w:p>
        </w:tc>
      </w:tr>
      <w:tr w:rsidR="00037D6A" w:rsidRPr="00037D6A" w14:paraId="0FC426A6" w14:textId="77777777" w:rsidTr="008E09F8">
        <w:tc>
          <w:tcPr>
            <w:tcW w:w="9061" w:type="dxa"/>
            <w:tcBorders>
              <w:top w:val="dashSmallGap" w:sz="4" w:space="0" w:color="A6A6A6"/>
              <w:left w:val="dashSmallGap" w:sz="4" w:space="0" w:color="A6A6A6"/>
              <w:bottom w:val="dashSmallGap" w:sz="4" w:space="0" w:color="A6A6A6"/>
              <w:right w:val="dashSmallGap" w:sz="4" w:space="0" w:color="A6A6A6"/>
            </w:tcBorders>
            <w:shd w:val="clear" w:color="auto" w:fill="auto"/>
          </w:tcPr>
          <w:p w14:paraId="46FDC039" w14:textId="7F437E23" w:rsidR="00037D6A" w:rsidRPr="00037D6A" w:rsidRDefault="00037D6A" w:rsidP="00622CE6">
            <w:pPr>
              <w:spacing w:before="16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622CE6">
              <w:rPr>
                <w:rFonts w:ascii="Times New Roman" w:hAnsi="Times New Roman"/>
                <w:sz w:val="32"/>
                <w:szCs w:val="32"/>
                <w:lang w:val="sr-Cyrl-RS"/>
              </w:rPr>
              <w:t>Старији грађани су врло поштовани због животног искуства.</w:t>
            </w:r>
          </w:p>
        </w:tc>
      </w:tr>
      <w:tr w:rsidR="00037D6A" w:rsidRPr="00037D6A" w14:paraId="15F82FBD" w14:textId="77777777" w:rsidTr="008E09F8">
        <w:tc>
          <w:tcPr>
            <w:tcW w:w="9061" w:type="dxa"/>
            <w:tcBorders>
              <w:top w:val="dashSmallGap" w:sz="4" w:space="0" w:color="A6A6A6"/>
              <w:left w:val="dashSmallGap" w:sz="4" w:space="0" w:color="A6A6A6"/>
              <w:bottom w:val="dashSmallGap" w:sz="4" w:space="0" w:color="A6A6A6"/>
              <w:right w:val="dashSmallGap" w:sz="4" w:space="0" w:color="A6A6A6"/>
            </w:tcBorders>
            <w:shd w:val="clear" w:color="auto" w:fill="auto"/>
          </w:tcPr>
          <w:p w14:paraId="730B5CE8" w14:textId="5EB2270D" w:rsidR="00037D6A" w:rsidRPr="00037D6A" w:rsidRDefault="00EF4A17" w:rsidP="00622CE6">
            <w:pPr>
              <w:spacing w:before="16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622CE6">
              <w:rPr>
                <w:rFonts w:ascii="Times New Roman" w:hAnsi="Times New Roman"/>
                <w:sz w:val="32"/>
                <w:szCs w:val="32"/>
                <w:lang w:val="sr-Cyrl-RS"/>
              </w:rPr>
              <w:t>Жене војнике у рат испраћају речима „С њим или на њему...”.</w:t>
            </w:r>
          </w:p>
        </w:tc>
      </w:tr>
      <w:tr w:rsidR="00037D6A" w:rsidRPr="00037D6A" w14:paraId="1B44E733" w14:textId="77777777" w:rsidTr="008E09F8">
        <w:tc>
          <w:tcPr>
            <w:tcW w:w="9061" w:type="dxa"/>
            <w:tcBorders>
              <w:top w:val="dashSmallGap" w:sz="4" w:space="0" w:color="A6A6A6"/>
              <w:left w:val="dashSmallGap" w:sz="4" w:space="0" w:color="A6A6A6"/>
              <w:bottom w:val="dashSmallGap" w:sz="4" w:space="0" w:color="A6A6A6"/>
              <w:right w:val="dashSmallGap" w:sz="4" w:space="0" w:color="A6A6A6"/>
            </w:tcBorders>
            <w:shd w:val="clear" w:color="auto" w:fill="auto"/>
          </w:tcPr>
          <w:p w14:paraId="6D4C1816" w14:textId="65C863CB" w:rsidR="00037D6A" w:rsidRPr="00037D6A" w:rsidRDefault="00EF4A17" w:rsidP="00622CE6">
            <w:pPr>
              <w:spacing w:before="16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622CE6">
              <w:rPr>
                <w:rFonts w:ascii="Times New Roman" w:hAnsi="Times New Roman"/>
                <w:sz w:val="32"/>
                <w:szCs w:val="32"/>
                <w:lang w:val="sr-Cyrl-RS"/>
              </w:rPr>
              <w:t>Сва грађанска и политичка права имају само припадници највишег слоја.</w:t>
            </w:r>
          </w:p>
        </w:tc>
      </w:tr>
      <w:tr w:rsidR="00037D6A" w:rsidRPr="00037D6A" w14:paraId="19F9AE73" w14:textId="77777777" w:rsidTr="008E09F8">
        <w:tc>
          <w:tcPr>
            <w:tcW w:w="9061" w:type="dxa"/>
            <w:tcBorders>
              <w:top w:val="dashSmallGap" w:sz="4" w:space="0" w:color="A6A6A6"/>
              <w:left w:val="dashSmallGap" w:sz="4" w:space="0" w:color="A6A6A6"/>
              <w:bottom w:val="dashSmallGap" w:sz="4" w:space="0" w:color="A6A6A6"/>
              <w:right w:val="dashSmallGap" w:sz="4" w:space="0" w:color="A6A6A6"/>
            </w:tcBorders>
            <w:shd w:val="clear" w:color="auto" w:fill="auto"/>
          </w:tcPr>
          <w:p w14:paraId="3D6655E3" w14:textId="46527F0B" w:rsidR="00037D6A" w:rsidRPr="00037D6A" w:rsidRDefault="00EF4A17" w:rsidP="00622CE6">
            <w:pPr>
              <w:spacing w:before="16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Latn-RS"/>
              </w:rPr>
            </w:pPr>
            <w:r w:rsidRPr="00622CE6">
              <w:rPr>
                <w:rFonts w:ascii="Times New Roman" w:hAnsi="Times New Roman"/>
                <w:sz w:val="32"/>
                <w:szCs w:val="32"/>
                <w:lang w:val="sr-Cyrl-RS"/>
              </w:rPr>
              <w:t>Честе су побуне робова.</w:t>
            </w:r>
          </w:p>
        </w:tc>
      </w:tr>
      <w:tr w:rsidR="00037D6A" w:rsidRPr="00037D6A" w14:paraId="727745B7" w14:textId="77777777" w:rsidTr="008E09F8">
        <w:tc>
          <w:tcPr>
            <w:tcW w:w="9061" w:type="dxa"/>
            <w:tcBorders>
              <w:top w:val="dashSmallGap" w:sz="4" w:space="0" w:color="A6A6A6"/>
              <w:left w:val="dashSmallGap" w:sz="4" w:space="0" w:color="A6A6A6"/>
              <w:bottom w:val="dashSmallGap" w:sz="4" w:space="0" w:color="A6A6A6"/>
              <w:right w:val="dashSmallGap" w:sz="4" w:space="0" w:color="A6A6A6"/>
            </w:tcBorders>
            <w:shd w:val="clear" w:color="auto" w:fill="auto"/>
          </w:tcPr>
          <w:p w14:paraId="1AA6221C" w14:textId="23150F39" w:rsidR="00037D6A" w:rsidRPr="00037D6A" w:rsidRDefault="00EF4A17" w:rsidP="00622CE6">
            <w:pPr>
              <w:spacing w:before="16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622CE6">
              <w:rPr>
                <w:rFonts w:ascii="Times New Roman" w:hAnsi="Times New Roman"/>
                <w:sz w:val="32"/>
                <w:szCs w:val="32"/>
                <w:lang w:val="sr-Cyrl-RS"/>
              </w:rPr>
              <w:t>Постоје два краља.</w:t>
            </w:r>
          </w:p>
        </w:tc>
      </w:tr>
      <w:tr w:rsidR="00037D6A" w:rsidRPr="00037D6A" w14:paraId="5E94956D" w14:textId="77777777" w:rsidTr="008E09F8">
        <w:tc>
          <w:tcPr>
            <w:tcW w:w="9061" w:type="dxa"/>
            <w:tcBorders>
              <w:top w:val="dashSmallGap" w:sz="4" w:space="0" w:color="A6A6A6"/>
              <w:left w:val="dashSmallGap" w:sz="4" w:space="0" w:color="A6A6A6"/>
              <w:bottom w:val="dashSmallGap" w:sz="4" w:space="0" w:color="A6A6A6"/>
              <w:right w:val="dashSmallGap" w:sz="4" w:space="0" w:color="A6A6A6"/>
            </w:tcBorders>
            <w:shd w:val="clear" w:color="auto" w:fill="auto"/>
          </w:tcPr>
          <w:p w14:paraId="64BA6A80" w14:textId="70C00071" w:rsidR="00037D6A" w:rsidRPr="00037D6A" w:rsidRDefault="00EF4A17" w:rsidP="00622CE6">
            <w:pPr>
              <w:autoSpaceDE w:val="0"/>
              <w:autoSpaceDN w:val="0"/>
              <w:adjustRightInd w:val="0"/>
              <w:spacing w:before="16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622CE6">
              <w:rPr>
                <w:rFonts w:ascii="Times New Roman" w:hAnsi="Times New Roman"/>
                <w:sz w:val="32"/>
                <w:szCs w:val="32"/>
                <w:lang w:val="sr-Cyrl-RS"/>
              </w:rPr>
              <w:t>Постоји народна скупштина у чијем раду учествују само аристократе.</w:t>
            </w:r>
          </w:p>
        </w:tc>
      </w:tr>
      <w:tr w:rsidR="00037D6A" w:rsidRPr="00037D6A" w14:paraId="6D359E00" w14:textId="77777777" w:rsidTr="008E09F8">
        <w:tc>
          <w:tcPr>
            <w:tcW w:w="9061" w:type="dxa"/>
            <w:tcBorders>
              <w:top w:val="dashSmallGap" w:sz="4" w:space="0" w:color="A6A6A6"/>
              <w:left w:val="dashSmallGap" w:sz="4" w:space="0" w:color="A6A6A6"/>
              <w:bottom w:val="dashSmallGap" w:sz="4" w:space="0" w:color="A6A6A6"/>
              <w:right w:val="dashSmallGap" w:sz="4" w:space="0" w:color="A6A6A6"/>
            </w:tcBorders>
            <w:shd w:val="clear" w:color="auto" w:fill="auto"/>
          </w:tcPr>
          <w:p w14:paraId="05356A24" w14:textId="14B4E3C4" w:rsidR="00037D6A" w:rsidRPr="00037D6A" w:rsidRDefault="00B973D4" w:rsidP="00622CE6">
            <w:pPr>
              <w:spacing w:before="16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622CE6">
              <w:rPr>
                <w:rFonts w:ascii="Times New Roman" w:hAnsi="Times New Roman"/>
                <w:sz w:val="32"/>
                <w:szCs w:val="32"/>
                <w:lang w:val="sr-Cyrl-RS"/>
              </w:rPr>
              <w:t>Налази се у долини реке Еуроте.</w:t>
            </w:r>
          </w:p>
        </w:tc>
      </w:tr>
      <w:tr w:rsidR="00037D6A" w:rsidRPr="00037D6A" w14:paraId="5E20F5B1" w14:textId="77777777" w:rsidTr="008E09F8">
        <w:tc>
          <w:tcPr>
            <w:tcW w:w="9061" w:type="dxa"/>
            <w:tcBorders>
              <w:top w:val="dashSmallGap" w:sz="4" w:space="0" w:color="A6A6A6"/>
              <w:left w:val="dashSmallGap" w:sz="4" w:space="0" w:color="A6A6A6"/>
              <w:bottom w:val="dashSmallGap" w:sz="4" w:space="0" w:color="A6A6A6"/>
              <w:right w:val="dashSmallGap" w:sz="4" w:space="0" w:color="A6A6A6"/>
            </w:tcBorders>
            <w:shd w:val="clear" w:color="auto" w:fill="auto"/>
          </w:tcPr>
          <w:p w14:paraId="3C2121F8" w14:textId="1B386CC3" w:rsidR="00037D6A" w:rsidRPr="00622CE6" w:rsidRDefault="008E09F8" w:rsidP="00622CE6">
            <w:pPr>
              <w:spacing w:before="16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622CE6">
              <w:rPr>
                <w:rFonts w:ascii="Times New Roman" w:hAnsi="Times New Roman"/>
                <w:sz w:val="32"/>
                <w:szCs w:val="32"/>
                <w:lang w:val="sr-Cyrl-RS"/>
              </w:rPr>
              <w:t>Робови се називају хелоти.</w:t>
            </w:r>
          </w:p>
        </w:tc>
      </w:tr>
      <w:tr w:rsidR="00037D6A" w:rsidRPr="00037D6A" w14:paraId="7FD2F9D9" w14:textId="77777777" w:rsidTr="008E09F8">
        <w:tc>
          <w:tcPr>
            <w:tcW w:w="9061" w:type="dxa"/>
            <w:tcBorders>
              <w:top w:val="dashSmallGap" w:sz="4" w:space="0" w:color="A6A6A6"/>
              <w:left w:val="dashSmallGap" w:sz="4" w:space="0" w:color="A6A6A6"/>
              <w:bottom w:val="dashSmallGap" w:sz="4" w:space="0" w:color="A6A6A6"/>
              <w:right w:val="dashSmallGap" w:sz="4" w:space="0" w:color="A6A6A6"/>
            </w:tcBorders>
            <w:shd w:val="clear" w:color="auto" w:fill="auto"/>
          </w:tcPr>
          <w:p w14:paraId="5B7DAFED" w14:textId="1417DBDE" w:rsidR="00037D6A" w:rsidRPr="00622CE6" w:rsidRDefault="008E09F8" w:rsidP="00622CE6">
            <w:pPr>
              <w:spacing w:before="16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622CE6">
              <w:rPr>
                <w:rFonts w:ascii="Times New Roman" w:hAnsi="Times New Roman"/>
                <w:sz w:val="32"/>
                <w:szCs w:val="32"/>
                <w:lang w:val="sr-Cyrl-RS"/>
              </w:rPr>
              <w:t>Јонци су га основали на полуострву Атици.</w:t>
            </w:r>
          </w:p>
        </w:tc>
      </w:tr>
      <w:tr w:rsidR="00037D6A" w:rsidRPr="00037D6A" w14:paraId="7FD39849" w14:textId="77777777" w:rsidTr="008E09F8">
        <w:tc>
          <w:tcPr>
            <w:tcW w:w="9061" w:type="dxa"/>
            <w:tcBorders>
              <w:top w:val="dashSmallGap" w:sz="4" w:space="0" w:color="A6A6A6"/>
              <w:left w:val="dashSmallGap" w:sz="4" w:space="0" w:color="A6A6A6"/>
              <w:bottom w:val="dashSmallGap" w:sz="4" w:space="0" w:color="A6A6A6"/>
              <w:right w:val="dashSmallGap" w:sz="4" w:space="0" w:color="A6A6A6"/>
            </w:tcBorders>
            <w:shd w:val="clear" w:color="auto" w:fill="auto"/>
          </w:tcPr>
          <w:p w14:paraId="24202261" w14:textId="09D08806" w:rsidR="00037D6A" w:rsidRPr="00622CE6" w:rsidRDefault="008E09F8" w:rsidP="00622CE6">
            <w:pPr>
              <w:spacing w:before="16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622CE6">
              <w:rPr>
                <w:rFonts w:ascii="Times New Roman" w:hAnsi="Times New Roman"/>
                <w:sz w:val="32"/>
                <w:szCs w:val="32"/>
                <w:lang w:val="sr-Cyrl-RS"/>
              </w:rPr>
              <w:t>Овај полис одликује јака флота.</w:t>
            </w:r>
          </w:p>
        </w:tc>
      </w:tr>
      <w:tr w:rsidR="00037D6A" w:rsidRPr="00037D6A" w14:paraId="35289961" w14:textId="77777777" w:rsidTr="008E09F8">
        <w:tc>
          <w:tcPr>
            <w:tcW w:w="9061" w:type="dxa"/>
            <w:tcBorders>
              <w:top w:val="dashSmallGap" w:sz="4" w:space="0" w:color="A6A6A6"/>
              <w:left w:val="dashSmallGap" w:sz="4" w:space="0" w:color="A6A6A6"/>
              <w:bottom w:val="dashSmallGap" w:sz="4" w:space="0" w:color="A6A6A6"/>
              <w:right w:val="dashSmallGap" w:sz="4" w:space="0" w:color="A6A6A6"/>
            </w:tcBorders>
            <w:shd w:val="clear" w:color="auto" w:fill="auto"/>
          </w:tcPr>
          <w:p w14:paraId="7A8AAD55" w14:textId="66387986" w:rsidR="00037D6A" w:rsidRPr="00622CE6" w:rsidRDefault="00622CE6" w:rsidP="00622CE6">
            <w:pPr>
              <w:spacing w:before="16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622CE6">
              <w:rPr>
                <w:rFonts w:ascii="Times New Roman" w:hAnsi="Times New Roman"/>
                <w:sz w:val="32"/>
                <w:szCs w:val="32"/>
                <w:lang w:val="sr-Cyrl-RS"/>
              </w:rPr>
              <w:t>Уз аристократију, политичка права имају и слободни људи.</w:t>
            </w:r>
          </w:p>
        </w:tc>
      </w:tr>
      <w:tr w:rsidR="00037D6A" w:rsidRPr="00037D6A" w14:paraId="43EBC4F9" w14:textId="77777777" w:rsidTr="008E09F8">
        <w:tc>
          <w:tcPr>
            <w:tcW w:w="9061" w:type="dxa"/>
            <w:tcBorders>
              <w:top w:val="dashSmallGap" w:sz="4" w:space="0" w:color="A6A6A6"/>
              <w:left w:val="dashSmallGap" w:sz="4" w:space="0" w:color="A6A6A6"/>
              <w:bottom w:val="dashSmallGap" w:sz="4" w:space="0" w:color="A6A6A6"/>
              <w:right w:val="dashSmallGap" w:sz="4" w:space="0" w:color="A6A6A6"/>
            </w:tcBorders>
            <w:shd w:val="clear" w:color="auto" w:fill="auto"/>
          </w:tcPr>
          <w:p w14:paraId="6047F76C" w14:textId="04226D40" w:rsidR="00037D6A" w:rsidRPr="00622CE6" w:rsidRDefault="00622CE6" w:rsidP="00622CE6">
            <w:pPr>
              <w:spacing w:before="16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622CE6">
              <w:rPr>
                <w:rFonts w:ascii="Times New Roman" w:hAnsi="Times New Roman"/>
                <w:sz w:val="32"/>
                <w:szCs w:val="32"/>
                <w:lang w:val="sr-Cyrl-RS"/>
              </w:rPr>
              <w:t>Робови су у приватном власништву појединаца.</w:t>
            </w:r>
          </w:p>
        </w:tc>
      </w:tr>
      <w:tr w:rsidR="008E09F8" w:rsidRPr="00037D6A" w14:paraId="25322A58" w14:textId="77777777" w:rsidTr="008E09F8">
        <w:tc>
          <w:tcPr>
            <w:tcW w:w="9061" w:type="dxa"/>
            <w:tcBorders>
              <w:top w:val="dashSmallGap" w:sz="4" w:space="0" w:color="A6A6A6"/>
              <w:left w:val="dashSmallGap" w:sz="4" w:space="0" w:color="A6A6A6"/>
              <w:bottom w:val="dashSmallGap" w:sz="4" w:space="0" w:color="A6A6A6"/>
              <w:right w:val="dashSmallGap" w:sz="4" w:space="0" w:color="A6A6A6"/>
            </w:tcBorders>
            <w:shd w:val="clear" w:color="auto" w:fill="auto"/>
          </w:tcPr>
          <w:p w14:paraId="3D6D4D10" w14:textId="599EC7B8" w:rsidR="008E09F8" w:rsidRPr="00622CE6" w:rsidRDefault="00622CE6" w:rsidP="00622CE6">
            <w:pPr>
              <w:spacing w:before="16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622CE6">
              <w:rPr>
                <w:rFonts w:ascii="Times New Roman" w:hAnsi="Times New Roman"/>
                <w:sz w:val="32"/>
                <w:szCs w:val="32"/>
                <w:lang w:val="sr-Cyrl-RS"/>
              </w:rPr>
              <w:t>Грађани се у великом броју баве занатством.</w:t>
            </w:r>
          </w:p>
        </w:tc>
      </w:tr>
      <w:tr w:rsidR="008E09F8" w:rsidRPr="00037D6A" w14:paraId="5C1FF822" w14:textId="77777777" w:rsidTr="008E09F8">
        <w:tc>
          <w:tcPr>
            <w:tcW w:w="9061" w:type="dxa"/>
            <w:tcBorders>
              <w:top w:val="dashSmallGap" w:sz="4" w:space="0" w:color="A6A6A6"/>
              <w:left w:val="dashSmallGap" w:sz="4" w:space="0" w:color="A6A6A6"/>
              <w:bottom w:val="dashSmallGap" w:sz="4" w:space="0" w:color="A6A6A6"/>
              <w:right w:val="dashSmallGap" w:sz="4" w:space="0" w:color="A6A6A6"/>
            </w:tcBorders>
            <w:shd w:val="clear" w:color="auto" w:fill="auto"/>
          </w:tcPr>
          <w:p w14:paraId="5F2651E0" w14:textId="54CDCA71" w:rsidR="008E09F8" w:rsidRPr="00622CE6" w:rsidRDefault="00622CE6" w:rsidP="00622CE6">
            <w:pPr>
              <w:spacing w:before="16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622CE6">
              <w:rPr>
                <w:rFonts w:ascii="Times New Roman" w:hAnsi="Times New Roman"/>
                <w:sz w:val="32"/>
                <w:szCs w:val="32"/>
                <w:lang w:val="sr-Cyrl-RS"/>
              </w:rPr>
              <w:t>Излази на море захваљујући „дугим бедемима”.</w:t>
            </w:r>
          </w:p>
        </w:tc>
      </w:tr>
      <w:tr w:rsidR="008E09F8" w:rsidRPr="00037D6A" w14:paraId="4A09E30D" w14:textId="77777777" w:rsidTr="008E09F8">
        <w:tc>
          <w:tcPr>
            <w:tcW w:w="9061" w:type="dxa"/>
            <w:tcBorders>
              <w:top w:val="dashSmallGap" w:sz="4" w:space="0" w:color="A6A6A6"/>
              <w:left w:val="dashSmallGap" w:sz="4" w:space="0" w:color="A6A6A6"/>
              <w:bottom w:val="dashSmallGap" w:sz="4" w:space="0" w:color="A6A6A6"/>
              <w:right w:val="dashSmallGap" w:sz="4" w:space="0" w:color="A6A6A6"/>
            </w:tcBorders>
            <w:shd w:val="clear" w:color="auto" w:fill="auto"/>
          </w:tcPr>
          <w:p w14:paraId="12AB207C" w14:textId="13F262A7" w:rsidR="008E09F8" w:rsidRPr="00622CE6" w:rsidRDefault="00622CE6" w:rsidP="00622CE6">
            <w:pPr>
              <w:spacing w:before="160" w:line="240" w:lineRule="auto"/>
              <w:jc w:val="center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622CE6">
              <w:rPr>
                <w:rFonts w:ascii="Times New Roman" w:hAnsi="Times New Roman"/>
                <w:sz w:val="32"/>
                <w:szCs w:val="32"/>
                <w:lang w:val="sr-Cyrl-RS"/>
              </w:rPr>
              <w:t>Укинуто је дужничко ропство.</w:t>
            </w:r>
          </w:p>
        </w:tc>
      </w:tr>
    </w:tbl>
    <w:p w14:paraId="4048D5AD" w14:textId="37FDD054" w:rsidR="005A050D" w:rsidRDefault="005A050D" w:rsidP="005A050D">
      <w:pPr>
        <w:spacing w:line="240" w:lineRule="auto"/>
        <w:rPr>
          <w:rFonts w:ascii="Times New Roman" w:hAnsi="Times New Roman"/>
          <w:sz w:val="28"/>
          <w:szCs w:val="28"/>
          <w:lang w:val="sr-Cyrl-RS"/>
        </w:rPr>
      </w:pPr>
    </w:p>
    <w:p w14:paraId="1F2DF5A4" w14:textId="7D1DEC79" w:rsidR="00622CE6" w:rsidRDefault="00622CE6" w:rsidP="005A050D">
      <w:pPr>
        <w:spacing w:line="240" w:lineRule="auto"/>
        <w:rPr>
          <w:rFonts w:ascii="Times New Roman" w:hAnsi="Times New Roman"/>
          <w:sz w:val="24"/>
          <w:szCs w:val="24"/>
          <w:lang w:val="sr-Cyrl-RS"/>
        </w:rPr>
      </w:pPr>
      <w:r w:rsidRPr="002E3613">
        <w:rPr>
          <w:rFonts w:ascii="Times New Roman" w:hAnsi="Times New Roman"/>
          <w:b/>
          <w:bCs/>
          <w:sz w:val="24"/>
          <w:szCs w:val="24"/>
          <w:lang w:val="sr-Cyrl-RS"/>
        </w:rPr>
        <w:t>Решење:</w:t>
      </w:r>
      <w:r w:rsidRPr="00622CE6">
        <w:rPr>
          <w:rFonts w:ascii="Times New Roman" w:hAnsi="Times New Roman"/>
          <w:sz w:val="24"/>
          <w:szCs w:val="24"/>
          <w:lang w:val="sr-Cyrl-RS"/>
        </w:rPr>
        <w:t xml:space="preserve"> првих десет реченица односе се на Спарту, осталих седам на Атину.</w:t>
      </w:r>
    </w:p>
    <w:p w14:paraId="0005D2A0" w14:textId="70A116B9" w:rsidR="00622CE6" w:rsidRPr="00622CE6" w:rsidRDefault="00622CE6" w:rsidP="005A050D">
      <w:pPr>
        <w:spacing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Напомена: Маказама раздвојити папириће са реченицама.</w:t>
      </w:r>
    </w:p>
    <w:p w14:paraId="453A1721" w14:textId="77777777" w:rsidR="00DD7BAB" w:rsidRDefault="00DD7BAB"/>
    <w:sectPr w:rsidR="00DD7BAB" w:rsidSect="003C570D">
      <w:type w:val="continuous"/>
      <w:pgSz w:w="11906" w:h="16838" w:code="9"/>
      <w:pgMar w:top="851" w:right="1134" w:bottom="851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2602F" w14:textId="77777777" w:rsidR="00600AD1" w:rsidRDefault="00600AD1">
      <w:pPr>
        <w:spacing w:after="0" w:line="240" w:lineRule="auto"/>
      </w:pPr>
      <w:r>
        <w:separator/>
      </w:r>
    </w:p>
  </w:endnote>
  <w:endnote w:type="continuationSeparator" w:id="0">
    <w:p w14:paraId="260CAEF0" w14:textId="77777777" w:rsidR="00600AD1" w:rsidRDefault="00600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AF373" w14:textId="77777777" w:rsidR="006D7F6E" w:rsidRDefault="0083368E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372FC">
      <w:rPr>
        <w:noProof/>
      </w:rPr>
      <w:t>4</w:t>
    </w:r>
    <w:r>
      <w:rPr>
        <w:noProof/>
      </w:rPr>
      <w:fldChar w:fldCharType="end"/>
    </w:r>
  </w:p>
  <w:p w14:paraId="796A8BD1" w14:textId="77777777" w:rsidR="006D7F6E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561FE" w14:textId="77777777" w:rsidR="006D7F6E" w:rsidRDefault="0083368E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372FC">
      <w:rPr>
        <w:noProof/>
      </w:rPr>
      <w:t>1</w:t>
    </w:r>
    <w:r>
      <w:rPr>
        <w:noProof/>
      </w:rPr>
      <w:fldChar w:fldCharType="end"/>
    </w:r>
  </w:p>
  <w:p w14:paraId="17ED2431" w14:textId="77777777" w:rsidR="006D7F6E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EF617" w14:textId="77777777" w:rsidR="00600AD1" w:rsidRDefault="00600AD1">
      <w:pPr>
        <w:spacing w:after="0" w:line="240" w:lineRule="auto"/>
      </w:pPr>
      <w:r>
        <w:separator/>
      </w:r>
    </w:p>
  </w:footnote>
  <w:footnote w:type="continuationSeparator" w:id="0">
    <w:p w14:paraId="4088FB05" w14:textId="77777777" w:rsidR="00600AD1" w:rsidRDefault="00600A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C0C51"/>
    <w:multiLevelType w:val="hybridMultilevel"/>
    <w:tmpl w:val="85C07E0C"/>
    <w:lvl w:ilvl="0" w:tplc="71A2F84A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95546"/>
    <w:multiLevelType w:val="hybridMultilevel"/>
    <w:tmpl w:val="306025D6"/>
    <w:lvl w:ilvl="0" w:tplc="71A2F84A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B5C12"/>
    <w:multiLevelType w:val="hybridMultilevel"/>
    <w:tmpl w:val="D2CED73E"/>
    <w:lvl w:ilvl="0" w:tplc="71A2F84A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F1D8C"/>
    <w:multiLevelType w:val="hybridMultilevel"/>
    <w:tmpl w:val="B6241834"/>
    <w:lvl w:ilvl="0" w:tplc="71A2F84A">
      <w:start w:val="5"/>
      <w:numFmt w:val="bullet"/>
      <w:lvlText w:val="-"/>
      <w:lvlJc w:val="left"/>
      <w:pPr>
        <w:ind w:left="357" w:hanging="357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9072EF"/>
    <w:multiLevelType w:val="hybridMultilevel"/>
    <w:tmpl w:val="70E22D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6815C66"/>
    <w:multiLevelType w:val="hybridMultilevel"/>
    <w:tmpl w:val="18B4F980"/>
    <w:lvl w:ilvl="0" w:tplc="71A2F84A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C70BED"/>
    <w:multiLevelType w:val="hybridMultilevel"/>
    <w:tmpl w:val="47A4C674"/>
    <w:lvl w:ilvl="0" w:tplc="71A2F84A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74B74"/>
    <w:multiLevelType w:val="hybridMultilevel"/>
    <w:tmpl w:val="2F287078"/>
    <w:lvl w:ilvl="0" w:tplc="71A2F84A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0E14AC"/>
    <w:multiLevelType w:val="hybridMultilevel"/>
    <w:tmpl w:val="6C124640"/>
    <w:lvl w:ilvl="0" w:tplc="71A2F84A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0E5126"/>
    <w:multiLevelType w:val="hybridMultilevel"/>
    <w:tmpl w:val="EF3C833A"/>
    <w:lvl w:ilvl="0" w:tplc="71A2F84A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CC3C4E"/>
    <w:multiLevelType w:val="hybridMultilevel"/>
    <w:tmpl w:val="79FAF43C"/>
    <w:lvl w:ilvl="0" w:tplc="71A2F84A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6C2435"/>
    <w:multiLevelType w:val="hybridMultilevel"/>
    <w:tmpl w:val="DA184AFE"/>
    <w:lvl w:ilvl="0" w:tplc="71A2F84A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4C66DC"/>
    <w:multiLevelType w:val="hybridMultilevel"/>
    <w:tmpl w:val="6DB88D9A"/>
    <w:lvl w:ilvl="0" w:tplc="D57A3D1E">
      <w:start w:val="4"/>
      <w:numFmt w:val="bullet"/>
      <w:lvlText w:val="−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DF0CEC"/>
    <w:multiLevelType w:val="hybridMultilevel"/>
    <w:tmpl w:val="388248F4"/>
    <w:lvl w:ilvl="0" w:tplc="425C1C04">
      <w:numFmt w:val="bullet"/>
      <w:lvlText w:val="-"/>
      <w:lvlJc w:val="left"/>
      <w:pPr>
        <w:ind w:left="61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4" w15:restartNumberingAfterBreak="0">
    <w:nsid w:val="7CAD5AB9"/>
    <w:multiLevelType w:val="hybridMultilevel"/>
    <w:tmpl w:val="7F22B9E2"/>
    <w:lvl w:ilvl="0" w:tplc="71A2F84A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7204699">
    <w:abstractNumId w:val="15"/>
  </w:num>
  <w:num w:numId="2" w16cid:durableId="600797469">
    <w:abstractNumId w:val="7"/>
  </w:num>
  <w:num w:numId="3" w16cid:durableId="807817733">
    <w:abstractNumId w:val="2"/>
  </w:num>
  <w:num w:numId="4" w16cid:durableId="1863663712">
    <w:abstractNumId w:val="8"/>
  </w:num>
  <w:num w:numId="5" w16cid:durableId="86577814">
    <w:abstractNumId w:val="11"/>
  </w:num>
  <w:num w:numId="6" w16cid:durableId="244925708">
    <w:abstractNumId w:val="6"/>
  </w:num>
  <w:num w:numId="7" w16cid:durableId="1195461830">
    <w:abstractNumId w:val="3"/>
  </w:num>
  <w:num w:numId="8" w16cid:durableId="541554850">
    <w:abstractNumId w:val="13"/>
  </w:num>
  <w:num w:numId="9" w16cid:durableId="2101220400">
    <w:abstractNumId w:val="4"/>
  </w:num>
  <w:num w:numId="10" w16cid:durableId="1401904037">
    <w:abstractNumId w:val="1"/>
  </w:num>
  <w:num w:numId="11" w16cid:durableId="316346529">
    <w:abstractNumId w:val="5"/>
  </w:num>
  <w:num w:numId="12" w16cid:durableId="1909805055">
    <w:abstractNumId w:val="9"/>
  </w:num>
  <w:num w:numId="13" w16cid:durableId="563415947">
    <w:abstractNumId w:val="0"/>
  </w:num>
  <w:num w:numId="14" w16cid:durableId="188031656">
    <w:abstractNumId w:val="10"/>
  </w:num>
  <w:num w:numId="15" w16cid:durableId="849684098">
    <w:abstractNumId w:val="14"/>
  </w:num>
  <w:num w:numId="16" w16cid:durableId="4871321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50D"/>
    <w:rsid w:val="00037D6A"/>
    <w:rsid w:val="00075C2F"/>
    <w:rsid w:val="00093E5C"/>
    <w:rsid w:val="000A16A0"/>
    <w:rsid w:val="001343BF"/>
    <w:rsid w:val="00154DFF"/>
    <w:rsid w:val="001B3B77"/>
    <w:rsid w:val="00205B11"/>
    <w:rsid w:val="002313C7"/>
    <w:rsid w:val="00235CF8"/>
    <w:rsid w:val="002B254A"/>
    <w:rsid w:val="002E3613"/>
    <w:rsid w:val="002E623A"/>
    <w:rsid w:val="002F5EA7"/>
    <w:rsid w:val="003B4143"/>
    <w:rsid w:val="00461C3F"/>
    <w:rsid w:val="00462B61"/>
    <w:rsid w:val="004A7833"/>
    <w:rsid w:val="004E6828"/>
    <w:rsid w:val="00513240"/>
    <w:rsid w:val="00531E77"/>
    <w:rsid w:val="005921E0"/>
    <w:rsid w:val="005A050D"/>
    <w:rsid w:val="005F7A72"/>
    <w:rsid w:val="00600AD1"/>
    <w:rsid w:val="00621A54"/>
    <w:rsid w:val="00622CE6"/>
    <w:rsid w:val="00634951"/>
    <w:rsid w:val="006509D6"/>
    <w:rsid w:val="00686DCD"/>
    <w:rsid w:val="006A7B4F"/>
    <w:rsid w:val="006D5137"/>
    <w:rsid w:val="006F1DF6"/>
    <w:rsid w:val="006F648A"/>
    <w:rsid w:val="006F7295"/>
    <w:rsid w:val="00717FB0"/>
    <w:rsid w:val="007F6273"/>
    <w:rsid w:val="0083368E"/>
    <w:rsid w:val="008372FC"/>
    <w:rsid w:val="0085330D"/>
    <w:rsid w:val="00870539"/>
    <w:rsid w:val="008A1822"/>
    <w:rsid w:val="008E071B"/>
    <w:rsid w:val="008E09F8"/>
    <w:rsid w:val="009009BE"/>
    <w:rsid w:val="009027D1"/>
    <w:rsid w:val="009434BC"/>
    <w:rsid w:val="009C61FF"/>
    <w:rsid w:val="00A3194F"/>
    <w:rsid w:val="00A511AC"/>
    <w:rsid w:val="00A76762"/>
    <w:rsid w:val="00A92075"/>
    <w:rsid w:val="00A92503"/>
    <w:rsid w:val="00AB0A83"/>
    <w:rsid w:val="00B154EB"/>
    <w:rsid w:val="00B25973"/>
    <w:rsid w:val="00B2778C"/>
    <w:rsid w:val="00B65679"/>
    <w:rsid w:val="00B939A1"/>
    <w:rsid w:val="00B973D4"/>
    <w:rsid w:val="00C84B1E"/>
    <w:rsid w:val="00CE20E2"/>
    <w:rsid w:val="00D8448A"/>
    <w:rsid w:val="00D9079D"/>
    <w:rsid w:val="00DC513B"/>
    <w:rsid w:val="00DD7BAB"/>
    <w:rsid w:val="00DE69D5"/>
    <w:rsid w:val="00E230E0"/>
    <w:rsid w:val="00E86E5D"/>
    <w:rsid w:val="00EC271F"/>
    <w:rsid w:val="00EF4A17"/>
    <w:rsid w:val="00F309BB"/>
    <w:rsid w:val="00F92973"/>
    <w:rsid w:val="00FA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2D8BA"/>
  <w15:chartTrackingRefBased/>
  <w15:docId w15:val="{F78D24C1-1033-4276-ACBE-92ABA9BB9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50D"/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Numbered List Paragraph,References,Numbered Paragraph,Main numbered paragraph,Colorful List - Accent 11,List_Paragraph,Multilevel para_II,Bullets,123 List Paragraph,List Paragraph nowy,Liste 1,Bullet paras,Citation List"/>
    <w:basedOn w:val="Normal"/>
    <w:link w:val="ListParagraphChar"/>
    <w:uiPriority w:val="34"/>
    <w:qFormat/>
    <w:rsid w:val="005A050D"/>
    <w:pPr>
      <w:spacing w:after="200" w:line="276" w:lineRule="auto"/>
      <w:ind w:left="720"/>
      <w:contextualSpacing/>
    </w:pPr>
    <w:rPr>
      <w:lang w:val="x-none" w:eastAsia="x-none"/>
    </w:rPr>
  </w:style>
  <w:style w:type="paragraph" w:styleId="NoSpacing">
    <w:name w:val="No Spacing"/>
    <w:uiPriority w:val="1"/>
    <w:qFormat/>
    <w:rsid w:val="005A050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1"/>
    <w:uiPriority w:val="34"/>
    <w:locked/>
    <w:rsid w:val="005A050D"/>
    <w:rPr>
      <w:rFonts w:ascii="Calibri" w:eastAsia="Calibri" w:hAnsi="Calibri" w:cs="Times New Roman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5A050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050D"/>
    <w:rPr>
      <w:rFonts w:ascii="Calibri" w:eastAsia="Calibri" w:hAnsi="Calibri" w:cs="Times New Roman"/>
      <w:lang w:val="en-GB"/>
    </w:rPr>
  </w:style>
  <w:style w:type="paragraph" w:styleId="ListParagraph">
    <w:name w:val="List Paragraph"/>
    <w:basedOn w:val="Normal"/>
    <w:uiPriority w:val="34"/>
    <w:qFormat/>
    <w:rsid w:val="007F627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3B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B7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B77"/>
    <w:rPr>
      <w:rFonts w:ascii="Calibri" w:eastAsia="Calibri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B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B77"/>
    <w:rPr>
      <w:rFonts w:ascii="Calibri" w:eastAsia="Calibri" w:hAnsi="Calibri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22C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BF852-83A4-4DC0-A00E-1631960BE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1552</TotalTime>
  <Pages>5</Pages>
  <Words>1053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Jovana</cp:lastModifiedBy>
  <cp:revision>47</cp:revision>
  <dcterms:created xsi:type="dcterms:W3CDTF">2023-01-09T17:29:00Z</dcterms:created>
  <dcterms:modified xsi:type="dcterms:W3CDTF">2023-01-16T08:22:00Z</dcterms:modified>
</cp:coreProperties>
</file>